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D3" w:rsidRDefault="00F216D3" w:rsidP="00B056B8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noProof/>
        </w:rPr>
        <w:drawing>
          <wp:inline distT="0" distB="0" distL="0" distR="0">
            <wp:extent cx="6300470" cy="8647704"/>
            <wp:effectExtent l="19050" t="0" r="5080" b="0"/>
            <wp:docPr id="1" name="Рисунок 1" descr="F:\1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в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47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6D3" w:rsidRDefault="00F216D3" w:rsidP="00B056B8">
      <w:pPr>
        <w:spacing w:line="276" w:lineRule="auto"/>
        <w:jc w:val="center"/>
        <w:rPr>
          <w:rFonts w:eastAsia="Calibri"/>
          <w:b/>
          <w:lang w:eastAsia="en-US"/>
        </w:rPr>
      </w:pPr>
    </w:p>
    <w:p w:rsidR="00F216D3" w:rsidRDefault="00F216D3" w:rsidP="00B056B8">
      <w:pPr>
        <w:spacing w:line="276" w:lineRule="auto"/>
        <w:jc w:val="center"/>
        <w:rPr>
          <w:rFonts w:eastAsia="Calibri"/>
          <w:b/>
          <w:lang w:eastAsia="en-US"/>
        </w:rPr>
      </w:pPr>
    </w:p>
    <w:p w:rsidR="00B056B8" w:rsidRDefault="00B056B8" w:rsidP="00B056B8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ПОЯСНИТЕЛЬНАЯ ЗАПИСКА</w:t>
      </w:r>
    </w:p>
    <w:p w:rsidR="00B056B8" w:rsidRDefault="00B056B8" w:rsidP="00B37995">
      <w:pPr>
        <w:spacing w:line="276" w:lineRule="auto"/>
        <w:jc w:val="both"/>
        <w:rPr>
          <w:color w:val="000000"/>
          <w:shd w:val="clear" w:color="auto" w:fill="FFFFFF"/>
        </w:rPr>
      </w:pPr>
      <w:r w:rsidRPr="00B37995">
        <w:rPr>
          <w:color w:val="000000"/>
          <w:shd w:val="clear" w:color="auto" w:fill="FFFFFF"/>
        </w:rPr>
        <w:t xml:space="preserve">        Рабочая программа курса внеурочной деятельности  «Смотрю на мир глазами художника» разработана в соответствии с  Федеральным государственным образовательным стандартом  общего начального образования, на основе авторской программы Е.И. </w:t>
      </w:r>
      <w:proofErr w:type="spellStart"/>
      <w:r w:rsidRPr="00B37995">
        <w:rPr>
          <w:color w:val="000000"/>
          <w:shd w:val="clear" w:color="auto" w:fill="FFFFFF"/>
        </w:rPr>
        <w:t>Коротеевой</w:t>
      </w:r>
      <w:proofErr w:type="spellEnd"/>
      <w:proofErr w:type="gramStart"/>
      <w:r w:rsidRPr="00B37995">
        <w:rPr>
          <w:color w:val="000000"/>
          <w:shd w:val="clear" w:color="auto" w:fill="FFFFFF"/>
        </w:rPr>
        <w:t> ,</w:t>
      </w:r>
      <w:proofErr w:type="gramEnd"/>
      <w:r w:rsidRPr="00B37995">
        <w:rPr>
          <w:color w:val="000000"/>
          <w:shd w:val="clear" w:color="auto" w:fill="FFFFFF"/>
        </w:rPr>
        <w:t xml:space="preserve"> издательство «Просвещение», 2011 год</w:t>
      </w:r>
      <w:r w:rsidR="0067507C">
        <w:rPr>
          <w:color w:val="000000"/>
          <w:shd w:val="clear" w:color="auto" w:fill="FFFFFF"/>
        </w:rPr>
        <w:t>.</w:t>
      </w:r>
    </w:p>
    <w:p w:rsidR="0067507C" w:rsidRPr="00B37995" w:rsidRDefault="0067507C" w:rsidP="00B37995">
      <w:pPr>
        <w:spacing w:line="276" w:lineRule="auto"/>
        <w:jc w:val="both"/>
        <w:rPr>
          <w:rFonts w:eastAsia="Calibri"/>
          <w:b/>
          <w:lang w:eastAsia="en-US"/>
        </w:rPr>
      </w:pPr>
      <w:r>
        <w:rPr>
          <w:color w:val="000000"/>
          <w:shd w:val="clear" w:color="auto" w:fill="FFFFFF"/>
        </w:rPr>
        <w:t xml:space="preserve">        Курс</w:t>
      </w:r>
      <w:r w:rsidRPr="00B37995">
        <w:rPr>
          <w:color w:val="000000"/>
          <w:shd w:val="clear" w:color="auto" w:fill="FFFFFF"/>
        </w:rPr>
        <w:t xml:space="preserve"> внеурочной деятельности  «Смотрю на мир глазами художника»</w:t>
      </w:r>
      <w:r>
        <w:rPr>
          <w:color w:val="000000"/>
          <w:shd w:val="clear" w:color="auto" w:fill="FFFFFF"/>
        </w:rPr>
        <w:t xml:space="preserve"> является компонентом школьного учебного плана внеурочной деятельности на 1 год и </w:t>
      </w:r>
      <w:proofErr w:type="gramStart"/>
      <w:r>
        <w:rPr>
          <w:color w:val="000000"/>
          <w:shd w:val="clear" w:color="auto" w:fill="FFFFFF"/>
        </w:rPr>
        <w:t>разработана</w:t>
      </w:r>
      <w:proofErr w:type="gramEnd"/>
      <w:r>
        <w:rPr>
          <w:color w:val="000000"/>
          <w:shd w:val="clear" w:color="auto" w:fill="FFFFFF"/>
        </w:rPr>
        <w:t xml:space="preserve"> для разновозрастной группы.</w:t>
      </w:r>
    </w:p>
    <w:p w:rsidR="00B056B8" w:rsidRDefault="00B056B8" w:rsidP="00B056B8">
      <w:pPr>
        <w:spacing w:line="276" w:lineRule="auto"/>
        <w:jc w:val="center"/>
        <w:rPr>
          <w:rFonts w:eastAsia="Calibri"/>
          <w:b/>
          <w:lang w:eastAsia="en-US"/>
        </w:rPr>
      </w:pPr>
    </w:p>
    <w:p w:rsidR="0019007D" w:rsidRDefault="0019007D" w:rsidP="00B056B8">
      <w:pPr>
        <w:spacing w:line="276" w:lineRule="auto"/>
        <w:jc w:val="center"/>
        <w:rPr>
          <w:rFonts w:eastAsia="Calibri"/>
          <w:b/>
          <w:lang w:eastAsia="en-US"/>
        </w:rPr>
      </w:pPr>
      <w:r w:rsidRPr="00FE2653">
        <w:rPr>
          <w:rFonts w:eastAsia="Calibri"/>
          <w:b/>
          <w:lang w:eastAsia="en-US"/>
        </w:rPr>
        <w:t>РЕЗУЛЬТАТЫ ОСВОЕНИЯ КУРСА ВНЕУРОЧНОЙ ДЕЯТЕЛЬНОСТИ</w:t>
      </w:r>
    </w:p>
    <w:p w:rsidR="00B056B8" w:rsidRDefault="00B056B8" w:rsidP="00B056B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«Смотрю на мир глазами художника»</w:t>
      </w:r>
    </w:p>
    <w:p w:rsidR="00B056B8" w:rsidRDefault="00B056B8" w:rsidP="00B056B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B056B8" w:rsidRPr="00B37995" w:rsidRDefault="00B056B8" w:rsidP="00B056B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  <w:proofErr w:type="spellStart"/>
      <w:r w:rsidRPr="00B37995">
        <w:rPr>
          <w:b/>
          <w:bCs/>
          <w:iCs/>
          <w:color w:val="000000"/>
        </w:rPr>
        <w:t>Метапредметные</w:t>
      </w:r>
      <w:proofErr w:type="spellEnd"/>
      <w:r w:rsidRPr="00B37995">
        <w:rPr>
          <w:b/>
          <w:bCs/>
          <w:iCs/>
          <w:color w:val="000000"/>
        </w:rPr>
        <w:t> результаты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b/>
          <w:bCs/>
          <w:color w:val="000000"/>
        </w:rPr>
        <w:t> </w:t>
      </w:r>
      <w:r w:rsidRPr="00B37995">
        <w:rPr>
          <w:color w:val="000000"/>
        </w:rPr>
        <w:t>освоения изобразительно</w:t>
      </w:r>
      <w:r w:rsidRPr="00B37995">
        <w:rPr>
          <w:color w:val="000000"/>
        </w:rPr>
        <w:softHyphen/>
        <w:t xml:space="preserve">го искусства в начальной школе проявляются </w:t>
      </w:r>
      <w:proofErr w:type="gramStart"/>
      <w:r w:rsidRPr="00B37995">
        <w:rPr>
          <w:color w:val="000000"/>
        </w:rPr>
        <w:t>в</w:t>
      </w:r>
      <w:proofErr w:type="gramEnd"/>
      <w:r w:rsidRPr="00B37995">
        <w:rPr>
          <w:color w:val="000000"/>
        </w:rPr>
        <w:t>: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 xml:space="preserve">- </w:t>
      </w:r>
      <w:proofErr w:type="gramStart"/>
      <w:r w:rsidRPr="00B37995">
        <w:rPr>
          <w:i/>
          <w:iCs/>
          <w:color w:val="000000"/>
        </w:rPr>
        <w:t>умении</w:t>
      </w:r>
      <w:proofErr w:type="gramEnd"/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видеть и воспринимать проявления художест</w:t>
      </w:r>
      <w:r w:rsidRPr="00B37995">
        <w:rPr>
          <w:color w:val="000000"/>
        </w:rPr>
        <w:softHyphen/>
        <w:t>венной культуры в окружающей жизни (техника, музеи, архи</w:t>
      </w:r>
      <w:r w:rsidRPr="00B37995">
        <w:rPr>
          <w:color w:val="000000"/>
        </w:rPr>
        <w:softHyphen/>
        <w:t>тектура, дизайн, скульптура и др.);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 xml:space="preserve">- </w:t>
      </w:r>
      <w:proofErr w:type="gramStart"/>
      <w:r w:rsidRPr="00B37995">
        <w:rPr>
          <w:i/>
          <w:iCs/>
          <w:color w:val="000000"/>
        </w:rPr>
        <w:t>желании</w:t>
      </w:r>
      <w:proofErr w:type="gramEnd"/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общаться с искусством, участвовать в обсужде</w:t>
      </w:r>
      <w:r w:rsidRPr="00B37995">
        <w:rPr>
          <w:color w:val="000000"/>
        </w:rPr>
        <w:softHyphen/>
        <w:t>нии содержания и выразительных средств произведений ис</w:t>
      </w:r>
      <w:r w:rsidRPr="00B37995">
        <w:rPr>
          <w:color w:val="000000"/>
        </w:rPr>
        <w:softHyphen/>
        <w:t>кусства;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 xml:space="preserve">- активном </w:t>
      </w:r>
      <w:proofErr w:type="gramStart"/>
      <w:r w:rsidRPr="00B37995">
        <w:rPr>
          <w:i/>
          <w:iCs/>
          <w:color w:val="000000"/>
        </w:rPr>
        <w:t>использовании</w:t>
      </w:r>
      <w:proofErr w:type="gramEnd"/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языка изобразительного искус</w:t>
      </w:r>
      <w:r w:rsidRPr="00B37995">
        <w:rPr>
          <w:color w:val="000000"/>
        </w:rPr>
        <w:softHyphen/>
        <w:t>ства и различных художественных материалов для освоения содержания разных учебных предметов (литературы, окружа</w:t>
      </w:r>
      <w:r w:rsidRPr="00B37995">
        <w:rPr>
          <w:color w:val="000000"/>
        </w:rPr>
        <w:softHyphen/>
        <w:t>ющего мира, родного языка и др.);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 xml:space="preserve">- </w:t>
      </w:r>
      <w:proofErr w:type="gramStart"/>
      <w:r w:rsidRPr="00B37995">
        <w:rPr>
          <w:i/>
          <w:iCs/>
          <w:color w:val="000000"/>
        </w:rPr>
        <w:t>обогащении</w:t>
      </w:r>
      <w:proofErr w:type="gramEnd"/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ключевых компетенций (коммуникативных, </w:t>
      </w:r>
      <w:proofErr w:type="spellStart"/>
      <w:r w:rsidRPr="00B37995">
        <w:rPr>
          <w:color w:val="000000"/>
        </w:rPr>
        <w:t>деятельностных</w:t>
      </w:r>
      <w:proofErr w:type="spellEnd"/>
      <w:r w:rsidRPr="00B37995">
        <w:rPr>
          <w:color w:val="000000"/>
        </w:rPr>
        <w:t xml:space="preserve"> и др.) художественно-эстетическим содержа</w:t>
      </w:r>
      <w:r w:rsidRPr="00B37995">
        <w:rPr>
          <w:color w:val="000000"/>
        </w:rPr>
        <w:softHyphen/>
        <w:t>нием;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 xml:space="preserve">- </w:t>
      </w:r>
      <w:proofErr w:type="gramStart"/>
      <w:r w:rsidRPr="00B37995">
        <w:rPr>
          <w:i/>
          <w:iCs/>
          <w:color w:val="000000"/>
        </w:rPr>
        <w:t>умении</w:t>
      </w:r>
      <w:proofErr w:type="gramEnd"/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организовывать самостоятельную художествен</w:t>
      </w:r>
      <w:r w:rsidRPr="00B37995">
        <w:rPr>
          <w:color w:val="000000"/>
        </w:rPr>
        <w:softHyphen/>
        <w:t>но-творческую деятельность, выбирать средства для реализа</w:t>
      </w:r>
      <w:r w:rsidRPr="00B37995">
        <w:rPr>
          <w:color w:val="000000"/>
        </w:rPr>
        <w:softHyphen/>
        <w:t>ции художественного замысла;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>- способности </w:t>
      </w:r>
      <w:r w:rsidRPr="00B37995">
        <w:rPr>
          <w:color w:val="000000"/>
        </w:rPr>
        <w:t>оценивать результаты художественно-твор</w:t>
      </w:r>
      <w:r w:rsidRPr="00B37995">
        <w:rPr>
          <w:color w:val="000000"/>
        </w:rPr>
        <w:softHyphen/>
        <w:t>ческой деятельности, собственной и одноклассников.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Cs/>
          <w:color w:val="000000"/>
        </w:rPr>
      </w:pPr>
      <w:r w:rsidRPr="00B37995">
        <w:rPr>
          <w:b/>
          <w:bCs/>
          <w:iCs/>
          <w:color w:val="000000"/>
        </w:rPr>
        <w:t>Предметные результаты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> </w:t>
      </w:r>
      <w:r w:rsidRPr="00B37995">
        <w:rPr>
          <w:color w:val="000000"/>
        </w:rPr>
        <w:t>освоения изобразительного ис</w:t>
      </w:r>
      <w:r w:rsidRPr="00B37995">
        <w:rPr>
          <w:color w:val="000000"/>
        </w:rPr>
        <w:softHyphen/>
        <w:t>кусства в начальной школе проявляются в следующем: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>в познавательной</w:t>
      </w:r>
      <w:r w:rsidRPr="00B37995">
        <w:rPr>
          <w:color w:val="000000"/>
        </w:rPr>
        <w:t> </w:t>
      </w:r>
      <w:r w:rsidRPr="00B37995">
        <w:rPr>
          <w:i/>
          <w:iCs/>
          <w:color w:val="000000"/>
        </w:rPr>
        <w:t>сфере - </w:t>
      </w:r>
      <w:r w:rsidRPr="00B37995">
        <w:rPr>
          <w:color w:val="000000"/>
        </w:rPr>
        <w:t>понимание значения искусства в жизни человека и общества; восприятие и характеристика художественных образов, представленных в произведениях ис</w:t>
      </w:r>
      <w:r w:rsidRPr="00B37995">
        <w:rPr>
          <w:color w:val="000000"/>
        </w:rPr>
        <w:softHyphen/>
        <w:t>кусства; умение различать основные виды и жанры пластичес</w:t>
      </w:r>
      <w:r w:rsidRPr="00B37995">
        <w:rPr>
          <w:color w:val="000000"/>
        </w:rPr>
        <w:softHyphen/>
        <w:t xml:space="preserve">ких искусств, характеризовать их специфику; </w:t>
      </w:r>
      <w:proofErr w:type="spellStart"/>
      <w:r w:rsidRPr="00B37995">
        <w:rPr>
          <w:color w:val="000000"/>
        </w:rPr>
        <w:t>сформированность</w:t>
      </w:r>
      <w:proofErr w:type="spellEnd"/>
      <w:r w:rsidRPr="00B37995">
        <w:rPr>
          <w:color w:val="000000"/>
        </w:rPr>
        <w:t xml:space="preserve"> представлений о ведущих музеях России и художествен</w:t>
      </w:r>
      <w:r w:rsidRPr="00B37995">
        <w:rPr>
          <w:color w:val="000000"/>
        </w:rPr>
        <w:softHyphen/>
        <w:t>ных музеях своего региона;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proofErr w:type="gramStart"/>
      <w:r w:rsidRPr="00B37995">
        <w:rPr>
          <w:color w:val="000000"/>
        </w:rPr>
        <w:t>в </w:t>
      </w:r>
      <w:r w:rsidRPr="00B37995">
        <w:rPr>
          <w:i/>
          <w:iCs/>
          <w:color w:val="000000"/>
        </w:rPr>
        <w:t>ценностно-эстетической сфере - </w:t>
      </w:r>
      <w:r w:rsidRPr="00B37995">
        <w:rPr>
          <w:color w:val="000000"/>
        </w:rPr>
        <w:t>умение различать и пе</w:t>
      </w:r>
      <w:r w:rsidRPr="00B37995">
        <w:rPr>
          <w:color w:val="000000"/>
        </w:rPr>
        <w:softHyphen/>
        <w:t>редавать в художественно-творческой "деятельности характер, эмоциональное состояние и свое отношение к природе, чело</w:t>
      </w:r>
      <w:r w:rsidRPr="00B37995">
        <w:rPr>
          <w:color w:val="000000"/>
        </w:rPr>
        <w:softHyphen/>
        <w:t>веку, обществу; осознание общечеловеческих ценностей, вы</w:t>
      </w:r>
      <w:r w:rsidRPr="00B37995">
        <w:rPr>
          <w:color w:val="000000"/>
        </w:rPr>
        <w:softHyphen/>
        <w:t>раженных в главных темах искусства, и отражение их в собственной художественной деятельности; умение эмоцио</w:t>
      </w:r>
      <w:r w:rsidRPr="00B37995">
        <w:rPr>
          <w:color w:val="000000"/>
        </w:rPr>
        <w:softHyphen/>
        <w:t xml:space="preserve">нально оценивать шедевры русского и мирового искусства (в пределах изученного); проявление устойчивого интереса </w:t>
      </w:r>
      <w:proofErr w:type="spellStart"/>
      <w:r w:rsidRPr="00B37995">
        <w:rPr>
          <w:color w:val="000000"/>
        </w:rPr>
        <w:t>кхудожественным</w:t>
      </w:r>
      <w:proofErr w:type="spellEnd"/>
      <w:r w:rsidRPr="00B37995">
        <w:rPr>
          <w:color w:val="000000"/>
        </w:rPr>
        <w:t xml:space="preserve"> традициям своего и других народов;</w:t>
      </w:r>
      <w:proofErr w:type="gramEnd"/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>- в трудовой сфере - </w:t>
      </w:r>
      <w:r w:rsidRPr="00B37995">
        <w:rPr>
          <w:color w:val="000000"/>
        </w:rPr>
        <w:t>умение использовать различные ма</w:t>
      </w:r>
      <w:r w:rsidRPr="00B37995">
        <w:rPr>
          <w:color w:val="000000"/>
        </w:rPr>
        <w:softHyphen/>
        <w:t>териалы и средства художественной выразительности для пе</w:t>
      </w:r>
      <w:r w:rsidRPr="00B37995">
        <w:rPr>
          <w:color w:val="000000"/>
        </w:rPr>
        <w:softHyphen/>
        <w:t>редачи замысла в собственной художественной деятельности; моделирование новых образов путем трансформации извест</w:t>
      </w:r>
      <w:r w:rsidRPr="00B37995">
        <w:rPr>
          <w:color w:val="000000"/>
        </w:rPr>
        <w:softHyphen/>
        <w:t>ных.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b/>
          <w:bCs/>
          <w:iCs/>
          <w:color w:val="000000"/>
        </w:rPr>
        <w:t>Личностные результаты</w:t>
      </w:r>
    </w:p>
    <w:p w:rsidR="00B056B8" w:rsidRPr="00B37995" w:rsidRDefault="00B056B8" w:rsidP="006750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B37995">
        <w:rPr>
          <w:i/>
          <w:iCs/>
          <w:color w:val="000000"/>
        </w:rPr>
        <w:t>- в коммуникативной сфере </w:t>
      </w:r>
      <w:r w:rsidRPr="00B37995">
        <w:rPr>
          <w:color w:val="000000"/>
        </w:rPr>
        <w:t>- способность высказывать суж</w:t>
      </w:r>
      <w:r w:rsidRPr="00B37995">
        <w:rPr>
          <w:color w:val="000000"/>
        </w:rPr>
        <w:softHyphen/>
        <w:t>дения о художественных особенностях произведений, изобра</w:t>
      </w:r>
      <w:r w:rsidRPr="00B37995">
        <w:rPr>
          <w:color w:val="000000"/>
        </w:rPr>
        <w:softHyphen/>
        <w:t xml:space="preserve">жающих природу и человека в различных эмоциональных </w:t>
      </w:r>
      <w:r w:rsidRPr="00B37995">
        <w:rPr>
          <w:color w:val="000000"/>
        </w:rPr>
        <w:lastRenderedPageBreak/>
        <w:t>со</w:t>
      </w:r>
      <w:r w:rsidRPr="00B37995">
        <w:rPr>
          <w:color w:val="000000"/>
        </w:rPr>
        <w:softHyphen/>
        <w:t>стояниях; умение обсуждать коллективные результаты художе</w:t>
      </w:r>
      <w:r w:rsidRPr="00B37995">
        <w:rPr>
          <w:color w:val="000000"/>
        </w:rPr>
        <w:softHyphen/>
      </w:r>
      <w:r w:rsidR="00B37995">
        <w:rPr>
          <w:color w:val="000000"/>
        </w:rPr>
        <w:t>стве</w:t>
      </w:r>
      <w:r w:rsidRPr="00B37995">
        <w:rPr>
          <w:color w:val="000000"/>
        </w:rPr>
        <w:t>нно – творческой деятельности;</w:t>
      </w:r>
    </w:p>
    <w:p w:rsidR="0019007D" w:rsidRPr="00B37995" w:rsidRDefault="0019007D" w:rsidP="0067507C">
      <w:pPr>
        <w:spacing w:line="276" w:lineRule="auto"/>
        <w:jc w:val="both"/>
        <w:rPr>
          <w:rFonts w:eastAsia="Calibri"/>
          <w:b/>
          <w:lang w:eastAsia="en-US"/>
        </w:rPr>
      </w:pPr>
    </w:p>
    <w:p w:rsidR="0019007D" w:rsidRPr="0019007D" w:rsidRDefault="0019007D" w:rsidP="0067507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19007D">
        <w:rPr>
          <w:color w:val="000000"/>
        </w:rPr>
        <w:t xml:space="preserve">Воспитательные результаты внеурочной деятельности </w:t>
      </w:r>
      <w:r w:rsidRPr="0019007D">
        <w:rPr>
          <w:color w:val="000000"/>
          <w:spacing w:val="-4"/>
        </w:rPr>
        <w:t>школьников в сфере художественного творчества распределя</w:t>
      </w:r>
      <w:r w:rsidRPr="0019007D">
        <w:rPr>
          <w:color w:val="000000"/>
          <w:spacing w:val="-4"/>
        </w:rPr>
        <w:softHyphen/>
      </w:r>
      <w:r w:rsidRPr="0019007D">
        <w:rPr>
          <w:color w:val="000000"/>
          <w:spacing w:val="2"/>
        </w:rPr>
        <w:t>ются по трём уровням.</w:t>
      </w:r>
    </w:p>
    <w:p w:rsidR="0019007D" w:rsidRPr="0019007D" w:rsidRDefault="0019007D" w:rsidP="0067507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19007D">
        <w:rPr>
          <w:b/>
          <w:bCs/>
          <w:i/>
          <w:iCs/>
          <w:color w:val="000000"/>
        </w:rPr>
        <w:t xml:space="preserve">Первый уровень результатов </w:t>
      </w:r>
      <w:r w:rsidRPr="0019007D">
        <w:rPr>
          <w:color w:val="000000"/>
        </w:rPr>
        <w:t xml:space="preserve">— </w:t>
      </w:r>
      <w:r w:rsidRPr="0019007D">
        <w:rPr>
          <w:color w:val="000000"/>
          <w:spacing w:val="3"/>
          <w:w w:val="105"/>
        </w:rPr>
        <w:t xml:space="preserve">знакомство с произведениями народных </w:t>
      </w:r>
      <w:r w:rsidRPr="0019007D">
        <w:rPr>
          <w:color w:val="000000"/>
          <w:spacing w:val="6"/>
          <w:w w:val="105"/>
        </w:rPr>
        <w:t xml:space="preserve">художественных промыслов, традиционного крестьянского </w:t>
      </w:r>
      <w:r w:rsidRPr="0019007D">
        <w:rPr>
          <w:color w:val="000000"/>
          <w:spacing w:val="2"/>
          <w:w w:val="105"/>
        </w:rPr>
        <w:t>искусства и современного декоративного искусства</w:t>
      </w:r>
      <w:r w:rsidRPr="0019007D">
        <w:rPr>
          <w:color w:val="000000"/>
        </w:rPr>
        <w:t xml:space="preserve"> приобретение школьни</w:t>
      </w:r>
      <w:r w:rsidRPr="0019007D">
        <w:rPr>
          <w:color w:val="000000"/>
        </w:rPr>
        <w:softHyphen/>
      </w:r>
      <w:r w:rsidRPr="0019007D">
        <w:rPr>
          <w:color w:val="000000"/>
          <w:spacing w:val="-2"/>
        </w:rPr>
        <w:t>ком социальных знаний о ситуации межличностного взаимо</w:t>
      </w:r>
      <w:r w:rsidRPr="0019007D">
        <w:rPr>
          <w:color w:val="000000"/>
          <w:spacing w:val="-2"/>
        </w:rPr>
        <w:softHyphen/>
      </w:r>
      <w:r w:rsidRPr="0019007D">
        <w:rPr>
          <w:color w:val="000000"/>
          <w:spacing w:val="-1"/>
        </w:rPr>
        <w:t>действия, её структуре, пространстве взаимодействия</w:t>
      </w:r>
      <w:r w:rsidRPr="0019007D">
        <w:rPr>
          <w:color w:val="000000"/>
          <w:spacing w:val="-3"/>
        </w:rPr>
        <w:t xml:space="preserve">; овладение </w:t>
      </w:r>
      <w:r w:rsidRPr="0019007D">
        <w:rPr>
          <w:color w:val="000000"/>
          <w:spacing w:val="-2"/>
        </w:rPr>
        <w:t xml:space="preserve">способами самопознания, рефлексии; </w:t>
      </w:r>
    </w:p>
    <w:p w:rsidR="0019007D" w:rsidRPr="0019007D" w:rsidRDefault="0019007D" w:rsidP="0067507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19007D">
        <w:rPr>
          <w:b/>
          <w:bCs/>
          <w:i/>
          <w:iCs/>
          <w:color w:val="000000"/>
        </w:rPr>
        <w:t xml:space="preserve">Второй уровень результатов </w:t>
      </w:r>
      <w:r w:rsidRPr="0019007D">
        <w:rPr>
          <w:color w:val="000000"/>
        </w:rPr>
        <w:t xml:space="preserve">— получение школьником </w:t>
      </w:r>
      <w:r w:rsidRPr="0019007D">
        <w:rPr>
          <w:color w:val="000000"/>
          <w:spacing w:val="2"/>
        </w:rPr>
        <w:t xml:space="preserve">опыта переживания и позитивного отношения к базовым </w:t>
      </w:r>
      <w:r w:rsidRPr="0019007D">
        <w:rPr>
          <w:color w:val="000000"/>
          <w:spacing w:val="3"/>
        </w:rPr>
        <w:t xml:space="preserve">ценностям общества (человек, семья, Отечество, природа, </w:t>
      </w:r>
      <w:r w:rsidRPr="0019007D">
        <w:rPr>
          <w:color w:val="000000"/>
          <w:spacing w:val="-1"/>
        </w:rPr>
        <w:t>мир, знания, труд, культура), ценностного отношения к со</w:t>
      </w:r>
      <w:r w:rsidRPr="0019007D">
        <w:rPr>
          <w:color w:val="000000"/>
          <w:spacing w:val="-1"/>
        </w:rPr>
        <w:softHyphen/>
      </w:r>
      <w:r w:rsidRPr="0019007D">
        <w:rPr>
          <w:color w:val="000000"/>
          <w:spacing w:val="1"/>
        </w:rPr>
        <w:t>циальной реальности в целом.</w:t>
      </w:r>
    </w:p>
    <w:p w:rsidR="0019007D" w:rsidRPr="0019007D" w:rsidRDefault="0019007D" w:rsidP="0067507C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ind w:right="10"/>
        <w:jc w:val="both"/>
      </w:pPr>
      <w:r w:rsidRPr="0019007D">
        <w:rPr>
          <w:color w:val="000000"/>
          <w:spacing w:val="-3"/>
        </w:rPr>
        <w:t>Для достижения данного уровня результатов особое значе</w:t>
      </w:r>
      <w:r w:rsidRPr="0019007D">
        <w:rPr>
          <w:color w:val="000000"/>
          <w:spacing w:val="-3"/>
        </w:rPr>
        <w:softHyphen/>
      </w:r>
      <w:r w:rsidRPr="0019007D">
        <w:rPr>
          <w:color w:val="000000"/>
        </w:rPr>
        <w:t xml:space="preserve">ние имеют </w:t>
      </w:r>
      <w:r w:rsidRPr="0019007D">
        <w:rPr>
          <w:color w:val="000000"/>
          <w:spacing w:val="4"/>
        </w:rPr>
        <w:t>подготовка   итоговой   выставки-</w:t>
      </w:r>
      <w:r w:rsidRPr="0019007D">
        <w:rPr>
          <w:color w:val="000000"/>
          <w:spacing w:val="7"/>
        </w:rPr>
        <w:t xml:space="preserve">ярмарки  работ  школьников.   Организация  и  проведение </w:t>
      </w:r>
      <w:r w:rsidRPr="0019007D">
        <w:rPr>
          <w:color w:val="000000"/>
          <w:spacing w:val="-1"/>
        </w:rPr>
        <w:t xml:space="preserve">школьной выставки-ярмарки и аукциона поделок школьников. </w:t>
      </w:r>
    </w:p>
    <w:p w:rsidR="0019007D" w:rsidRPr="0019007D" w:rsidRDefault="0019007D" w:rsidP="0067507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19007D">
        <w:rPr>
          <w:b/>
          <w:bCs/>
          <w:i/>
          <w:iCs/>
          <w:color w:val="000000"/>
        </w:rPr>
        <w:t xml:space="preserve">Третий уровень результатов </w:t>
      </w:r>
      <w:r w:rsidRPr="0019007D">
        <w:rPr>
          <w:color w:val="000000"/>
        </w:rPr>
        <w:t xml:space="preserve">— получение школьником опыта самостоятельного общественного действия — включает </w:t>
      </w:r>
      <w:r w:rsidRPr="0019007D">
        <w:rPr>
          <w:color w:val="000000"/>
          <w:spacing w:val="-2"/>
        </w:rPr>
        <w:t xml:space="preserve">освоение способов решения задач </w:t>
      </w:r>
      <w:r w:rsidRPr="0019007D">
        <w:rPr>
          <w:color w:val="000000"/>
          <w:spacing w:val="-1"/>
        </w:rPr>
        <w:t>для реализации проек</w:t>
      </w:r>
      <w:r w:rsidRPr="0019007D">
        <w:rPr>
          <w:color w:val="000000"/>
          <w:spacing w:val="-1"/>
        </w:rPr>
        <w:softHyphen/>
      </w:r>
      <w:r w:rsidRPr="0019007D">
        <w:rPr>
          <w:color w:val="000000"/>
          <w:spacing w:val="-4"/>
        </w:rPr>
        <w:t xml:space="preserve">та в сфере художественного творчества. </w:t>
      </w:r>
    </w:p>
    <w:p w:rsidR="00BC792E" w:rsidRDefault="00BC792E" w:rsidP="0067507C">
      <w:pPr>
        <w:spacing w:line="276" w:lineRule="auto"/>
        <w:jc w:val="both"/>
      </w:pPr>
    </w:p>
    <w:p w:rsidR="0019007D" w:rsidRDefault="0019007D" w:rsidP="0067507C">
      <w:pPr>
        <w:spacing w:line="276" w:lineRule="auto"/>
        <w:jc w:val="center"/>
        <w:rPr>
          <w:b/>
        </w:rPr>
      </w:pPr>
      <w:r w:rsidRPr="001F3AF1">
        <w:rPr>
          <w:b/>
        </w:rPr>
        <w:t>СОДЕРЖАНИЕ КУРСА ВНЕУРОЧНОЙ ДЕЯТЕЛЬНОСТИ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i/>
        </w:rPr>
      </w:pPr>
      <w:r w:rsidRPr="0019007D">
        <w:rPr>
          <w:b/>
          <w:bCs/>
          <w:i/>
          <w:color w:val="000000"/>
        </w:rPr>
        <w:t xml:space="preserve">1. </w:t>
      </w:r>
      <w:r w:rsidRPr="0019007D">
        <w:rPr>
          <w:b/>
          <w:bCs/>
          <w:i/>
          <w:color w:val="000000"/>
          <w:spacing w:val="-3"/>
        </w:rPr>
        <w:t>Живопись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</w:pPr>
      <w:r w:rsidRPr="0019007D">
        <w:rPr>
          <w:color w:val="000000"/>
        </w:rPr>
        <w:t>Углубление знаний об основных и составных цветах, о тёплых и холодных, о контрасте тёплых и холодных цветов. Расширение опыта получения эмоционального изменения цвета путём насыщения его ахроматической шкалой (насыщение цвета белой и чёрной краской). Осваивается способ насыщения цвета серой краской, и дети знакомятся с эмоциональной выразительностью глухих цветов.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3"/>
        </w:rPr>
      </w:pPr>
      <w:r w:rsidRPr="0019007D">
        <w:rPr>
          <w:b/>
          <w:bCs/>
          <w:i/>
          <w:iCs/>
          <w:color w:val="000000"/>
          <w:spacing w:val="4"/>
        </w:rPr>
        <w:t xml:space="preserve">Практическая работа: </w:t>
      </w:r>
      <w:r w:rsidRPr="0019007D">
        <w:rPr>
          <w:color w:val="000000"/>
          <w:spacing w:val="4"/>
        </w:rPr>
        <w:t>изображение пейзажей, выразительных объектов природы, цветов, камней, сказочных персонажей.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i/>
        </w:rPr>
      </w:pPr>
      <w:r w:rsidRPr="0019007D">
        <w:rPr>
          <w:b/>
          <w:bCs/>
          <w:i/>
          <w:color w:val="000000"/>
        </w:rPr>
        <w:t xml:space="preserve">2. </w:t>
      </w:r>
      <w:r w:rsidRPr="0019007D">
        <w:rPr>
          <w:b/>
          <w:bCs/>
          <w:i/>
          <w:color w:val="000000"/>
          <w:spacing w:val="-5"/>
        </w:rPr>
        <w:t>Графика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</w:pPr>
      <w:r w:rsidRPr="0019007D">
        <w:rPr>
          <w:color w:val="000000"/>
          <w:spacing w:val="3"/>
        </w:rPr>
        <w:t>Продолжение освоения выразительности графической неразомкнутой линии, развитие динамики руки (проведение пластичных, свободных линий). Расширение представлений о контрасте толстой и тонкой линий. Продолжение освоения разного нажима на мягкий графический материал (карандаш) с целью получения тонового пятна. Кроме этого, знакомство с другими графическими материалами – углём, сангиной, мелом и со спецификой работы с ними в различных сочетаниях. Знакомство с техникой рисования цветными карандашами. Закрепление представлений о значении ритма, контраста тёмного и светлого пятен в создании графического образа.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4"/>
        </w:rPr>
      </w:pPr>
      <w:r w:rsidRPr="0019007D">
        <w:rPr>
          <w:b/>
          <w:bCs/>
          <w:i/>
          <w:iCs/>
          <w:color w:val="000000"/>
          <w:spacing w:val="6"/>
        </w:rPr>
        <w:t xml:space="preserve">Практическая работа: </w:t>
      </w:r>
      <w:r w:rsidRPr="0019007D">
        <w:rPr>
          <w:color w:val="000000"/>
          <w:spacing w:val="6"/>
        </w:rPr>
        <w:t>изображение животных и птиц, портрет человека, предмет быта.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i/>
        </w:rPr>
      </w:pPr>
      <w:r w:rsidRPr="0019007D">
        <w:rPr>
          <w:b/>
          <w:bCs/>
          <w:i/>
          <w:color w:val="000000"/>
        </w:rPr>
        <w:t>3. Скульптура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5"/>
        </w:rPr>
      </w:pPr>
      <w:r w:rsidRPr="0019007D">
        <w:rPr>
          <w:color w:val="000000"/>
        </w:rPr>
        <w:t>Развитие навыка использования основных приёмов работы (</w:t>
      </w:r>
      <w:proofErr w:type="spellStart"/>
      <w:r w:rsidRPr="0019007D">
        <w:rPr>
          <w:color w:val="000000"/>
        </w:rPr>
        <w:t>защипление</w:t>
      </w:r>
      <w:proofErr w:type="spellEnd"/>
      <w:r w:rsidRPr="0019007D">
        <w:rPr>
          <w:color w:val="000000"/>
        </w:rPr>
        <w:t xml:space="preserve">, </w:t>
      </w:r>
      <w:proofErr w:type="spellStart"/>
      <w:r w:rsidRPr="0019007D">
        <w:rPr>
          <w:color w:val="000000"/>
        </w:rPr>
        <w:t>заминание</w:t>
      </w:r>
      <w:proofErr w:type="spellEnd"/>
      <w:r w:rsidRPr="0019007D">
        <w:rPr>
          <w:color w:val="000000"/>
        </w:rPr>
        <w:t>, вдавливание и т. д.) со скульптурными материалами – глиной и пластилином. Работой с пластикой плоской формы (изображение листьев), изучение приёмов передачи в объёмной форме фактуры.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</w:pPr>
      <w:r w:rsidRPr="0019007D">
        <w:rPr>
          <w:b/>
          <w:bCs/>
          <w:i/>
          <w:iCs/>
          <w:color w:val="000000"/>
          <w:spacing w:val="2"/>
        </w:rPr>
        <w:t xml:space="preserve">Практическая работа: </w:t>
      </w:r>
      <w:r w:rsidRPr="0019007D">
        <w:rPr>
          <w:color w:val="000000"/>
          <w:spacing w:val="2"/>
        </w:rPr>
        <w:t>лепка листьев, объёмных форм (ваз), сказочных персонажей.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b/>
          <w:i/>
        </w:rPr>
      </w:pPr>
      <w:r w:rsidRPr="0019007D">
        <w:rPr>
          <w:b/>
          <w:i/>
          <w:color w:val="000000"/>
        </w:rPr>
        <w:t>4.Аппликация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7" w:line="276" w:lineRule="auto"/>
        <w:ind w:right="2"/>
        <w:jc w:val="both"/>
      </w:pPr>
      <w:r w:rsidRPr="0019007D">
        <w:rPr>
          <w:color w:val="000000"/>
        </w:rPr>
        <w:lastRenderedPageBreak/>
        <w:t>Развитие навыка использования техники обрывной аппликации, навыка работы с ножницами и получение симметричных форм. Особое внимание уделяется работе с готовыми цветовыми эталонами двух или трёх цветовых гамм.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</w:pPr>
      <w:r w:rsidRPr="0019007D">
        <w:rPr>
          <w:b/>
          <w:bCs/>
          <w:i/>
          <w:iCs/>
          <w:color w:val="000000"/>
        </w:rPr>
        <w:t xml:space="preserve">Практическая работа: </w:t>
      </w:r>
      <w:r w:rsidRPr="0019007D">
        <w:rPr>
          <w:color w:val="000000"/>
        </w:rPr>
        <w:t>изображение пейзажей, архитектурных сооружений, овощей, фруктов.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i/>
        </w:rPr>
      </w:pPr>
      <w:bookmarkStart w:id="0" w:name="_GoBack"/>
      <w:bookmarkEnd w:id="0"/>
      <w:r w:rsidRPr="0019007D">
        <w:rPr>
          <w:b/>
          <w:bCs/>
          <w:i/>
          <w:color w:val="000000"/>
        </w:rPr>
        <w:t>5. Бумажная пластика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</w:rPr>
      </w:pPr>
      <w:r w:rsidRPr="0019007D">
        <w:rPr>
          <w:color w:val="000000"/>
        </w:rPr>
        <w:t>Знакомство с выразительностью силуэтного вырезания формы, при котором в создании художественного образа участвует как вырезанный белый силуэт, так и образовавшаяся после вырезания дырка. Углубление представлений о получении объёма с помощью мятой бумаги.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</w:pPr>
      <w:r w:rsidRPr="0019007D">
        <w:rPr>
          <w:b/>
          <w:i/>
          <w:color w:val="000000"/>
        </w:rPr>
        <w:t>П</w:t>
      </w:r>
      <w:r w:rsidRPr="0019007D">
        <w:rPr>
          <w:b/>
          <w:bCs/>
          <w:i/>
          <w:iCs/>
          <w:color w:val="000000"/>
        </w:rPr>
        <w:t xml:space="preserve">рактическая работа: </w:t>
      </w:r>
      <w:r w:rsidRPr="0019007D">
        <w:rPr>
          <w:color w:val="000000"/>
        </w:rPr>
        <w:t>изображение природных объектов (деревьев, кустов), отдельных фигурок.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7" w:line="276" w:lineRule="auto"/>
        <w:ind w:right="2"/>
        <w:jc w:val="both"/>
        <w:rPr>
          <w:i/>
        </w:rPr>
      </w:pPr>
      <w:r w:rsidRPr="0019007D">
        <w:rPr>
          <w:b/>
          <w:bCs/>
          <w:i/>
          <w:color w:val="000000"/>
        </w:rPr>
        <w:t xml:space="preserve">6. </w:t>
      </w:r>
      <w:r w:rsidRPr="0019007D">
        <w:rPr>
          <w:b/>
          <w:bCs/>
          <w:i/>
          <w:color w:val="000000"/>
          <w:spacing w:val="3"/>
        </w:rPr>
        <w:t>Работа с природными материалами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-2"/>
        </w:rPr>
      </w:pPr>
      <w:r w:rsidRPr="0019007D">
        <w:rPr>
          <w:color w:val="000000"/>
          <w:spacing w:val="-2"/>
        </w:rPr>
        <w:t>В Разнообразие природных материалов расширяется введением в работу скорлупок грецких орехов, молодых побегов, шишек, косточек, семян т.д.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4"/>
        </w:rPr>
      </w:pPr>
      <w:r w:rsidRPr="0019007D">
        <w:rPr>
          <w:b/>
          <w:i/>
          <w:color w:val="000000"/>
          <w:spacing w:val="-2"/>
        </w:rPr>
        <w:t>Практ</w:t>
      </w:r>
      <w:r w:rsidRPr="0019007D">
        <w:rPr>
          <w:b/>
          <w:bCs/>
          <w:i/>
          <w:iCs/>
          <w:color w:val="000000"/>
          <w:spacing w:val="4"/>
        </w:rPr>
        <w:t xml:space="preserve">ическая работа: </w:t>
      </w:r>
      <w:r w:rsidRPr="0019007D">
        <w:rPr>
          <w:color w:val="000000"/>
          <w:spacing w:val="4"/>
        </w:rPr>
        <w:t>изображение домиков в лесу, флота с парусами, уголков природы и других сюжетов (по выбору детей).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i/>
          <w:color w:val="000000"/>
          <w:spacing w:val="4"/>
        </w:rPr>
      </w:pPr>
      <w:r w:rsidRPr="0019007D">
        <w:rPr>
          <w:b/>
          <w:bCs/>
          <w:i/>
          <w:color w:val="000000"/>
        </w:rPr>
        <w:t xml:space="preserve"> 7. </w:t>
      </w:r>
      <w:r w:rsidRPr="0019007D">
        <w:rPr>
          <w:b/>
          <w:bCs/>
          <w:i/>
          <w:color w:val="000000"/>
          <w:spacing w:val="-1"/>
        </w:rPr>
        <w:t>Организация и обсуждение выставки детских работ</w:t>
      </w:r>
    </w:p>
    <w:p w:rsidR="0019007D" w:rsidRPr="0019007D" w:rsidRDefault="0019007D" w:rsidP="0067507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6" w:lineRule="auto"/>
        <w:ind w:right="2"/>
        <w:jc w:val="both"/>
        <w:rPr>
          <w:color w:val="000000"/>
          <w:spacing w:val="-3"/>
        </w:rPr>
      </w:pPr>
      <w:r w:rsidRPr="0019007D">
        <w:rPr>
          <w:color w:val="000000"/>
          <w:spacing w:val="9"/>
        </w:rPr>
        <w:t>При организации выставки активизируется общение детей, чтобы они могли воспроизвести темы заданий и вспомнили то новое, что они узнали на занятиях.</w:t>
      </w:r>
    </w:p>
    <w:p w:rsidR="0019007D" w:rsidRDefault="0019007D" w:rsidP="0067507C">
      <w:pPr>
        <w:spacing w:line="276" w:lineRule="auto"/>
        <w:jc w:val="both"/>
      </w:pPr>
    </w:p>
    <w:p w:rsidR="0019007D" w:rsidRPr="0019007D" w:rsidRDefault="0019007D" w:rsidP="0067507C">
      <w:pPr>
        <w:widowControl w:val="0"/>
        <w:autoSpaceDE w:val="0"/>
        <w:autoSpaceDN w:val="0"/>
        <w:adjustRightInd w:val="0"/>
        <w:spacing w:after="86" w:line="276" w:lineRule="auto"/>
        <w:ind w:right="2"/>
        <w:jc w:val="both"/>
      </w:pPr>
    </w:p>
    <w:tbl>
      <w:tblPr>
        <w:tblW w:w="0" w:type="auto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47"/>
        <w:gridCol w:w="5148"/>
        <w:gridCol w:w="2835"/>
      </w:tblGrid>
      <w:tr w:rsidR="00580EB5" w:rsidRPr="0019007D" w:rsidTr="00E75725">
        <w:trPr>
          <w:gridAfter w:val="2"/>
          <w:wAfter w:w="7983" w:type="dxa"/>
          <w:trHeight w:hRule="exact" w:val="310"/>
        </w:trPr>
        <w:tc>
          <w:tcPr>
            <w:tcW w:w="94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80EB5" w:rsidRPr="0019007D" w:rsidRDefault="00580EB5" w:rsidP="00675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2"/>
              <w:jc w:val="both"/>
            </w:pPr>
          </w:p>
        </w:tc>
      </w:tr>
      <w:tr w:rsidR="00580EB5" w:rsidRPr="0019007D" w:rsidTr="00E75725">
        <w:trPr>
          <w:trHeight w:hRule="exact" w:val="680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 xml:space="preserve">№ </w:t>
            </w:r>
            <w:proofErr w:type="gramStart"/>
            <w:r w:rsidRPr="0019007D">
              <w:rPr>
                <w:bCs/>
                <w:color w:val="000000"/>
                <w:spacing w:val="4"/>
              </w:rPr>
              <w:t>п</w:t>
            </w:r>
            <w:proofErr w:type="gramEnd"/>
            <w:r w:rsidRPr="0019007D">
              <w:rPr>
                <w:bCs/>
                <w:color w:val="000000"/>
                <w:spacing w:val="4"/>
              </w:rPr>
              <w:t>/п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  <w:rPr>
                <w:bCs/>
                <w:color w:val="000000"/>
                <w:spacing w:val="-12"/>
              </w:rPr>
            </w:pPr>
            <w:r w:rsidRPr="0019007D">
              <w:rPr>
                <w:bCs/>
                <w:color w:val="000000"/>
                <w:spacing w:val="-12"/>
              </w:rPr>
              <w:t xml:space="preserve">  Темы</w:t>
            </w:r>
          </w:p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>
              <w:t xml:space="preserve">Количество </w:t>
            </w:r>
          </w:p>
          <w:p w:rsidR="00580EB5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>
              <w:t>часов</w:t>
            </w:r>
          </w:p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</w:p>
        </w:tc>
      </w:tr>
      <w:tr w:rsidR="00580EB5" w:rsidRPr="0019007D" w:rsidTr="00E75725">
        <w:trPr>
          <w:trHeight w:hRule="exact" w:val="346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3"/>
              </w:rPr>
              <w:t>Живопись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11</w:t>
            </w:r>
          </w:p>
        </w:tc>
      </w:tr>
      <w:tr w:rsidR="00580EB5" w:rsidRPr="0019007D" w:rsidTr="00E75725">
        <w:trPr>
          <w:trHeight w:hRule="exact" w:val="310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7"/>
              </w:rPr>
              <w:t>Графика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10</w:t>
            </w:r>
          </w:p>
        </w:tc>
      </w:tr>
      <w:tr w:rsidR="00580EB5" w:rsidRPr="0019007D" w:rsidTr="00E75725">
        <w:trPr>
          <w:trHeight w:hRule="exact" w:val="302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7"/>
              </w:rPr>
              <w:t>Скульптура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3</w:t>
            </w:r>
          </w:p>
        </w:tc>
      </w:tr>
      <w:tr w:rsidR="00580EB5" w:rsidRPr="0019007D" w:rsidTr="00E75725">
        <w:trPr>
          <w:trHeight w:hRule="exact" w:val="310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4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4"/>
              </w:rPr>
              <w:t>Аппликация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4</w:t>
            </w:r>
          </w:p>
        </w:tc>
      </w:tr>
      <w:tr w:rsidR="00580EB5" w:rsidRPr="0019007D" w:rsidTr="00E75725">
        <w:trPr>
          <w:trHeight w:hRule="exact" w:val="346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5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2"/>
              </w:rPr>
              <w:t>Бумажная пластика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3</w:t>
            </w:r>
          </w:p>
        </w:tc>
      </w:tr>
      <w:tr w:rsidR="00580EB5" w:rsidRPr="0019007D" w:rsidTr="00E75725">
        <w:trPr>
          <w:trHeight w:hRule="exact" w:val="354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6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1"/>
              </w:rPr>
              <w:t>Работа с природными мате</w:t>
            </w:r>
            <w:r w:rsidRPr="0019007D">
              <w:rPr>
                <w:color w:val="000000"/>
                <w:spacing w:val="-1"/>
              </w:rPr>
              <w:softHyphen/>
            </w:r>
            <w:r w:rsidRPr="0019007D">
              <w:rPr>
                <w:color w:val="000000"/>
                <w:spacing w:val="-4"/>
              </w:rPr>
              <w:t>риалами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2</w:t>
            </w:r>
          </w:p>
        </w:tc>
      </w:tr>
      <w:tr w:rsidR="00580EB5" w:rsidRPr="0019007D" w:rsidTr="00E75725">
        <w:trPr>
          <w:trHeight w:hRule="exact" w:val="612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bCs/>
                <w:color w:val="000000"/>
              </w:rPr>
              <w:t>7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rPr>
                <w:color w:val="000000"/>
                <w:spacing w:val="-2"/>
              </w:rPr>
              <w:t xml:space="preserve">Организация и обсуждение </w:t>
            </w:r>
            <w:r w:rsidRPr="0019007D">
              <w:rPr>
                <w:color w:val="000000"/>
              </w:rPr>
              <w:t>выставки детских работ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  <w:r w:rsidRPr="0019007D">
              <w:t>1</w:t>
            </w:r>
          </w:p>
        </w:tc>
      </w:tr>
      <w:tr w:rsidR="00580EB5" w:rsidRPr="0019007D" w:rsidTr="00E75725">
        <w:trPr>
          <w:trHeight w:hRule="exact" w:val="403"/>
        </w:trPr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</w:pP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  <w:rPr>
                <w:b/>
              </w:rPr>
            </w:pPr>
            <w:r w:rsidRPr="0019007D">
              <w:rPr>
                <w:b/>
                <w:color w:val="000000"/>
                <w:spacing w:val="19"/>
              </w:rPr>
              <w:t>Итого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80EB5" w:rsidRPr="0019007D" w:rsidRDefault="00580EB5" w:rsidP="00B05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"/>
              <w:jc w:val="both"/>
              <w:rPr>
                <w:b/>
              </w:rPr>
            </w:pPr>
            <w:r w:rsidRPr="0019007D">
              <w:rPr>
                <w:b/>
              </w:rPr>
              <w:t>34</w:t>
            </w:r>
          </w:p>
        </w:tc>
      </w:tr>
    </w:tbl>
    <w:p w:rsidR="0019007D" w:rsidRDefault="0019007D" w:rsidP="00B056B8">
      <w:pPr>
        <w:jc w:val="both"/>
      </w:pPr>
    </w:p>
    <w:sectPr w:rsidR="0019007D" w:rsidSect="0019007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171EA"/>
    <w:multiLevelType w:val="hybridMultilevel"/>
    <w:tmpl w:val="7D56CAF2"/>
    <w:lvl w:ilvl="0" w:tplc="E446DB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07D"/>
    <w:rsid w:val="0019007D"/>
    <w:rsid w:val="00580EB5"/>
    <w:rsid w:val="005D2C57"/>
    <w:rsid w:val="0067507C"/>
    <w:rsid w:val="00692E08"/>
    <w:rsid w:val="00B056B8"/>
    <w:rsid w:val="00B37995"/>
    <w:rsid w:val="00BC792E"/>
    <w:rsid w:val="00E23C3C"/>
    <w:rsid w:val="00E75725"/>
    <w:rsid w:val="00F216D3"/>
    <w:rsid w:val="00FF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6B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216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6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6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Капустин</cp:lastModifiedBy>
  <cp:revision>6</cp:revision>
  <cp:lastPrinted>2019-10-10T12:43:00Z</cp:lastPrinted>
  <dcterms:created xsi:type="dcterms:W3CDTF">2019-01-18T18:56:00Z</dcterms:created>
  <dcterms:modified xsi:type="dcterms:W3CDTF">2019-11-18T12:05:00Z</dcterms:modified>
</cp:coreProperties>
</file>