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DC1" w:rsidRDefault="00AF1DC1" w:rsidP="00AF1DC1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</w:p>
    <w:p w:rsidR="00AF1DC1" w:rsidRDefault="00AF1DC1" w:rsidP="00AF1DC1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Утверждена</w:t>
      </w:r>
    </w:p>
    <w:p w:rsidR="00AF1DC1" w:rsidRDefault="00AF1DC1" w:rsidP="00AF1DC1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 составе ООП ООО</w:t>
      </w:r>
    </w:p>
    <w:p w:rsidR="00AF1DC1" w:rsidRDefault="00AF1DC1" w:rsidP="00AF1DC1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 № 129 от 30.08.2019 г. </w:t>
      </w:r>
    </w:p>
    <w:p w:rsidR="00AF1DC1" w:rsidRDefault="00AF1DC1" w:rsidP="00AF1DC1">
      <w:pPr>
        <w:pStyle w:val="Default"/>
        <w:jc w:val="right"/>
        <w:rPr>
          <w:b/>
          <w:sz w:val="28"/>
          <w:szCs w:val="28"/>
        </w:rPr>
      </w:pPr>
    </w:p>
    <w:p w:rsidR="00AF1DC1" w:rsidRDefault="00AF1DC1" w:rsidP="00AF1DC1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 по  предмету«</w:t>
      </w:r>
      <w:r>
        <w:rPr>
          <w:rFonts w:eastAsia="Times New Roman"/>
          <w:b/>
          <w:sz w:val="28"/>
          <w:szCs w:val="28"/>
        </w:rPr>
        <w:t>Изобразительное искусство</w:t>
      </w:r>
      <w:r>
        <w:rPr>
          <w:b/>
          <w:sz w:val="28"/>
          <w:szCs w:val="28"/>
        </w:rPr>
        <w:t>»</w:t>
      </w:r>
    </w:p>
    <w:p w:rsidR="00AF1DC1" w:rsidRDefault="00AF1DC1" w:rsidP="00AF1DC1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(уровень основного общего образования)</w:t>
      </w:r>
    </w:p>
    <w:p w:rsidR="00AF1DC1" w:rsidRDefault="00AF1DC1" w:rsidP="007C62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478C6" w:rsidRDefault="00F478C6" w:rsidP="007C62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Пояснительная записка</w:t>
      </w:r>
    </w:p>
    <w:p w:rsidR="00CB1E3D" w:rsidRPr="00CB1E3D" w:rsidRDefault="00CB1E3D" w:rsidP="008E4047">
      <w:pPr>
        <w:spacing w:line="238" w:lineRule="auto"/>
        <w:ind w:right="60" w:firstLine="708"/>
        <w:jc w:val="both"/>
        <w:rPr>
          <w:sz w:val="24"/>
          <w:szCs w:val="24"/>
        </w:rPr>
      </w:pPr>
      <w:r w:rsidRPr="00CB1E3D">
        <w:rPr>
          <w:rFonts w:ascii="Times New Roman" w:eastAsia="Times New Roman" w:hAnsi="Times New Roman" w:cs="Times New Roman"/>
          <w:sz w:val="24"/>
          <w:szCs w:val="24"/>
        </w:rPr>
        <w:t>Программа разработана на основе авторской программы «Изобразительное искусство. Рабочие программы.» Предметная линия учебников под редакцией Б. М. Неменского. 5—8 классы : учеб.пособие для общеобразоват. организаций / [Б. М. Неменский, Л. А. Неменская, Н. А. Горяева, А. С. Питерских]. — 4+е изд. — М. : Просвещение,2015.</w:t>
      </w:r>
    </w:p>
    <w:p w:rsidR="00F478C6" w:rsidRDefault="008E4047" w:rsidP="00BB32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Предмет «Изобразительное искусство» изучается на уровне основного общего образования в качестве обязательного предмета в 5-7 классах: 1 час в неделю.</w:t>
      </w:r>
    </w:p>
    <w:p w:rsidR="008E4047" w:rsidRPr="00FE7DAC" w:rsidRDefault="008E4047" w:rsidP="00BB32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7C6202" w:rsidRPr="00FE7DAC" w:rsidRDefault="007C6202" w:rsidP="00BB3230">
      <w:pPr>
        <w:tabs>
          <w:tab w:val="left" w:pos="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FE7DA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ПЛАНИРУЕМЫЕ РЕЗУЛЬТАТЫ ОСВОЕНИЯ УЧЕБНОГО ПРЕДМЕТА</w:t>
      </w:r>
    </w:p>
    <w:p w:rsidR="00BB3230" w:rsidRPr="00FE7DAC" w:rsidRDefault="00D0639A" w:rsidP="00D0639A">
      <w:pPr>
        <w:tabs>
          <w:tab w:val="left" w:pos="518"/>
        </w:tabs>
        <w:spacing w:after="0" w:line="237" w:lineRule="auto"/>
        <w:ind w:right="120"/>
        <w:rPr>
          <w:rFonts w:eastAsia="Times New Roman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В </w:t>
      </w:r>
      <w:r w:rsidR="00BB3230"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соответствии с требованиями к результатам освоения основной образовательной программы общего образ</w:t>
      </w: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ования Федерального госуда</w:t>
      </w:r>
      <w:r w:rsidR="00372DFE"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рствен</w:t>
      </w:r>
      <w:r w:rsidR="00BB3230"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ного образовательного стандар</w:t>
      </w: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 обучение на занятиях по изоб</w:t>
      </w:r>
      <w:r w:rsidR="00BB3230"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разительному искусству направлено на достижение учащимися личностных, метапредметных и предметных результатов.</w:t>
      </w:r>
    </w:p>
    <w:p w:rsidR="00BB3230" w:rsidRPr="00FE7DAC" w:rsidRDefault="00BB3230" w:rsidP="00BB3230">
      <w:pPr>
        <w:spacing w:line="343" w:lineRule="exact"/>
        <w:rPr>
          <w:color w:val="000000" w:themeColor="text1"/>
          <w:sz w:val="24"/>
          <w:szCs w:val="24"/>
        </w:rPr>
      </w:pPr>
    </w:p>
    <w:p w:rsidR="00BB3230" w:rsidRPr="00FE7DAC" w:rsidRDefault="00BB3230" w:rsidP="00D0639A">
      <w:pPr>
        <w:spacing w:line="236" w:lineRule="auto"/>
        <w:ind w:right="280"/>
        <w:rPr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Личностные результаты </w:t>
      </w: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отражаются в индивидуальных качественных</w:t>
      </w:r>
      <w:r w:rsidRPr="00FE7DA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свойствах учащихся, которые они должны приобрести в процессе освоения учебного предмета «Изобразительное искусство»:</w:t>
      </w:r>
    </w:p>
    <w:p w:rsidR="00BB3230" w:rsidRPr="00FE7DAC" w:rsidRDefault="00BB3230" w:rsidP="00BB3230">
      <w:pPr>
        <w:spacing w:line="15" w:lineRule="exact"/>
        <w:rPr>
          <w:color w:val="000000" w:themeColor="text1"/>
          <w:sz w:val="24"/>
          <w:szCs w:val="24"/>
        </w:rPr>
      </w:pPr>
    </w:p>
    <w:p w:rsidR="00BB3230" w:rsidRPr="00FE7DAC" w:rsidRDefault="00BB3230" w:rsidP="00D0639A">
      <w:pPr>
        <w:tabs>
          <w:tab w:val="left" w:pos="980"/>
        </w:tabs>
        <w:spacing w:after="0" w:line="238" w:lineRule="auto"/>
        <w:ind w:right="260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воспитание российской гражданской идентичности: патриотизма, любви и уважения к Отечеству, чувство гордости за свою Родину, прошлое и настоящее многонационального народа России; осознание своей этнической принадлежности, знание культуры своего народа, своего края, основ культурного наследия народов России и человечества; усвоение гуманистических, традиционных ценностей многонационального российского общества;</w:t>
      </w:r>
    </w:p>
    <w:p w:rsidR="00BB3230" w:rsidRPr="00FE7DAC" w:rsidRDefault="00BB3230" w:rsidP="00D0639A">
      <w:pPr>
        <w:spacing w:line="18" w:lineRule="exact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</w:p>
    <w:p w:rsidR="00BB3230" w:rsidRPr="00FE7DAC" w:rsidRDefault="00BB3230" w:rsidP="002B686B">
      <w:pPr>
        <w:tabs>
          <w:tab w:val="left" w:pos="980"/>
        </w:tabs>
        <w:spacing w:after="0" w:line="237" w:lineRule="auto"/>
        <w:ind w:right="620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ответственного отношения к учению, готовности и способности обучающихся к саморазвитию и самообразованию на основе мотивации к обучению и познанию;</w:t>
      </w:r>
    </w:p>
    <w:p w:rsidR="00BB3230" w:rsidRPr="00FE7DAC" w:rsidRDefault="00BB3230" w:rsidP="002B686B">
      <w:pPr>
        <w:spacing w:line="13" w:lineRule="exact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</w:p>
    <w:p w:rsidR="00BB3230" w:rsidRPr="00FE7DAC" w:rsidRDefault="00BB3230" w:rsidP="002B686B">
      <w:pPr>
        <w:tabs>
          <w:tab w:val="left" w:pos="980"/>
        </w:tabs>
        <w:spacing w:after="0" w:line="234" w:lineRule="auto"/>
        <w:ind w:right="140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формирование целостного мировоззрения, учитывающего культурное, языковое духовное многообразие современного мира;</w:t>
      </w:r>
    </w:p>
    <w:p w:rsidR="00BB3230" w:rsidRPr="00FE7DAC" w:rsidRDefault="00BB3230" w:rsidP="002B686B">
      <w:pPr>
        <w:spacing w:line="15" w:lineRule="exact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</w:p>
    <w:p w:rsidR="00BB3230" w:rsidRPr="00FE7DAC" w:rsidRDefault="00BB3230" w:rsidP="002B686B">
      <w:pPr>
        <w:tabs>
          <w:tab w:val="left" w:pos="980"/>
        </w:tabs>
        <w:spacing w:after="0" w:line="237" w:lineRule="auto"/>
        <w:ind w:right="100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формирование осознанного, уважительного и доброжелательного отношения к другому человеку, его мнению, многообразию, культуре; готовности и способности вести диалог с другими людьми и достигать в нем взаимопонимания;</w:t>
      </w:r>
    </w:p>
    <w:p w:rsidR="00BB3230" w:rsidRPr="00FE7DAC" w:rsidRDefault="00BB3230" w:rsidP="002B686B">
      <w:pPr>
        <w:spacing w:line="17" w:lineRule="exact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</w:p>
    <w:p w:rsidR="00BB3230" w:rsidRPr="00FE7DAC" w:rsidRDefault="00BB3230" w:rsidP="002B686B">
      <w:pPr>
        <w:tabs>
          <w:tab w:val="left" w:pos="980"/>
        </w:tabs>
        <w:spacing w:after="0" w:line="237" w:lineRule="auto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BB3230" w:rsidRPr="00FE7DAC" w:rsidRDefault="00BB3230" w:rsidP="002B686B">
      <w:pPr>
        <w:spacing w:line="15" w:lineRule="exact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</w:p>
    <w:p w:rsidR="00BB3230" w:rsidRPr="00FE7DAC" w:rsidRDefault="00BB3230" w:rsidP="002B686B">
      <w:pPr>
        <w:tabs>
          <w:tab w:val="left" w:pos="980"/>
        </w:tabs>
        <w:spacing w:after="0" w:line="237" w:lineRule="auto"/>
        <w:ind w:right="1040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формирование коммуникативной компетентности в общении и сотрудничестве со сверстниками, взрослыми в процессе образовательной, творческой деятельности;</w:t>
      </w:r>
    </w:p>
    <w:p w:rsidR="00BB3230" w:rsidRPr="00FE7DAC" w:rsidRDefault="00BB3230" w:rsidP="002B686B">
      <w:pPr>
        <w:spacing w:line="13" w:lineRule="exact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</w:p>
    <w:p w:rsidR="00BB3230" w:rsidRPr="00FE7DAC" w:rsidRDefault="00BB3230" w:rsidP="002B686B">
      <w:pPr>
        <w:tabs>
          <w:tab w:val="left" w:pos="980"/>
        </w:tabs>
        <w:spacing w:after="0" w:line="236" w:lineRule="auto"/>
        <w:ind w:right="440"/>
        <w:jc w:val="both"/>
        <w:rPr>
          <w:rFonts w:ascii="Symbol" w:eastAsia="Symbol" w:hAnsi="Symbol" w:cs="Symbol"/>
          <w:color w:val="000000" w:themeColor="text1"/>
          <w:sz w:val="24"/>
          <w:szCs w:val="24"/>
        </w:rPr>
        <w:sectPr w:rsidR="00BB3230" w:rsidRPr="00FE7DAC" w:rsidSect="00FE7DAC">
          <w:footerReference w:type="default" r:id="rId7"/>
          <w:pgSz w:w="11900" w:h="16838" w:code="9"/>
          <w:pgMar w:top="1138" w:right="886" w:bottom="1440" w:left="1440" w:header="0" w:footer="0" w:gutter="0"/>
          <w:cols w:space="720" w:equalWidth="0">
            <w:col w:w="9580"/>
          </w:cols>
          <w:docGrid w:linePitch="299"/>
        </w:sect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BB3230" w:rsidRPr="00FE7DAC" w:rsidRDefault="00BB3230" w:rsidP="002B686B">
      <w:pPr>
        <w:tabs>
          <w:tab w:val="left" w:pos="980"/>
        </w:tabs>
        <w:spacing w:after="0" w:line="237" w:lineRule="auto"/>
        <w:ind w:right="620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BB3230" w:rsidRPr="00FE7DAC" w:rsidRDefault="00BB3230" w:rsidP="002B686B">
      <w:pPr>
        <w:spacing w:line="335" w:lineRule="exact"/>
        <w:jc w:val="both"/>
        <w:rPr>
          <w:color w:val="000000" w:themeColor="text1"/>
          <w:sz w:val="24"/>
          <w:szCs w:val="24"/>
        </w:rPr>
      </w:pPr>
    </w:p>
    <w:p w:rsidR="00BB3230" w:rsidRPr="00FE7DAC" w:rsidRDefault="00BB3230" w:rsidP="002B686B">
      <w:pPr>
        <w:spacing w:line="236" w:lineRule="auto"/>
        <w:ind w:right="80"/>
        <w:jc w:val="both"/>
        <w:rPr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Метапредметные результаты </w:t>
      </w: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характеризуют уровень сформированности</w:t>
      </w:r>
      <w:r w:rsidRPr="00FE7DA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универсальных способностей учащихся, проявляющихся в познавательной и практической творческой деятельности:</w:t>
      </w:r>
    </w:p>
    <w:p w:rsidR="00BB3230" w:rsidRPr="00FE7DAC" w:rsidRDefault="00BB3230" w:rsidP="002B686B">
      <w:pPr>
        <w:spacing w:line="17" w:lineRule="exact"/>
        <w:jc w:val="both"/>
        <w:rPr>
          <w:color w:val="000000" w:themeColor="text1"/>
          <w:sz w:val="24"/>
          <w:szCs w:val="24"/>
        </w:rPr>
      </w:pPr>
    </w:p>
    <w:p w:rsidR="00BB3230" w:rsidRPr="00FE7DAC" w:rsidRDefault="00BB3230" w:rsidP="002B686B">
      <w:pPr>
        <w:tabs>
          <w:tab w:val="left" w:pos="980"/>
        </w:tabs>
        <w:spacing w:after="0" w:line="237" w:lineRule="auto"/>
        <w:ind w:right="420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 w:rsidR="00BB3230" w:rsidRPr="00FE7DAC" w:rsidRDefault="00BB3230" w:rsidP="002B686B">
      <w:pPr>
        <w:spacing w:line="14" w:lineRule="exact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</w:p>
    <w:p w:rsidR="00BB3230" w:rsidRPr="00FE7DAC" w:rsidRDefault="00BB3230" w:rsidP="002B686B">
      <w:pPr>
        <w:tabs>
          <w:tab w:val="left" w:pos="980"/>
        </w:tabs>
        <w:spacing w:after="0" w:line="237" w:lineRule="auto"/>
        <w:ind w:right="500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BB3230" w:rsidRPr="00FE7DAC" w:rsidRDefault="00BB3230" w:rsidP="002B686B">
      <w:pPr>
        <w:spacing w:line="13" w:lineRule="exact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</w:p>
    <w:p w:rsidR="00BB3230" w:rsidRPr="00FE7DAC" w:rsidRDefault="00BB3230" w:rsidP="002B686B">
      <w:pPr>
        <w:tabs>
          <w:tab w:val="left" w:pos="980"/>
        </w:tabs>
        <w:spacing w:after="0" w:line="237" w:lineRule="auto"/>
        <w:ind w:right="120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BB3230" w:rsidRPr="00FE7DAC" w:rsidRDefault="00BB3230" w:rsidP="002B686B">
      <w:pPr>
        <w:spacing w:line="18" w:lineRule="exact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</w:p>
    <w:p w:rsidR="00BB3230" w:rsidRPr="00FE7DAC" w:rsidRDefault="00BB3230" w:rsidP="002B686B">
      <w:pPr>
        <w:tabs>
          <w:tab w:val="left" w:pos="980"/>
        </w:tabs>
        <w:spacing w:after="0" w:line="235" w:lineRule="auto"/>
        <w:ind w:right="1200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умение оценивать правильность выполнения учебной задачи, собственные возможности ее решения;</w:t>
      </w:r>
    </w:p>
    <w:p w:rsidR="00BB3230" w:rsidRPr="00FE7DAC" w:rsidRDefault="00BB3230" w:rsidP="002B686B">
      <w:pPr>
        <w:spacing w:line="15" w:lineRule="exact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</w:p>
    <w:p w:rsidR="00BB3230" w:rsidRPr="00FE7DAC" w:rsidRDefault="00BB3230" w:rsidP="002B686B">
      <w:pPr>
        <w:tabs>
          <w:tab w:val="left" w:pos="980"/>
        </w:tabs>
        <w:spacing w:after="0" w:line="236" w:lineRule="auto"/>
        <w:ind w:right="400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BB3230" w:rsidRPr="00FE7DAC" w:rsidRDefault="00BB3230" w:rsidP="002B686B">
      <w:pPr>
        <w:spacing w:line="14" w:lineRule="exact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</w:p>
    <w:p w:rsidR="00BB3230" w:rsidRPr="00FE7DAC" w:rsidRDefault="00BB3230" w:rsidP="002B686B">
      <w:pPr>
        <w:tabs>
          <w:tab w:val="left" w:pos="980"/>
        </w:tabs>
        <w:spacing w:after="0" w:line="238" w:lineRule="auto"/>
        <w:ind w:right="160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умение организовать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</w:t>
      </w:r>
    </w:p>
    <w:p w:rsidR="00BB3230" w:rsidRPr="00FE7DAC" w:rsidRDefault="00BB3230" w:rsidP="002B686B">
      <w:pPr>
        <w:spacing w:after="0" w:line="236" w:lineRule="auto"/>
        <w:ind w:right="140"/>
        <w:jc w:val="both"/>
        <w:rPr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Предметные результаты </w:t>
      </w: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характеризуют опыт учащихся в художественно-творческой деятельности, который приобретается и закрепляется в процессе освоения учебного предмета:</w:t>
      </w:r>
    </w:p>
    <w:p w:rsidR="00BB3230" w:rsidRPr="00FE7DAC" w:rsidRDefault="00BB3230" w:rsidP="002B686B">
      <w:pPr>
        <w:spacing w:after="0" w:line="17" w:lineRule="exact"/>
        <w:jc w:val="both"/>
        <w:rPr>
          <w:color w:val="000000" w:themeColor="text1"/>
          <w:sz w:val="24"/>
          <w:szCs w:val="24"/>
        </w:rPr>
      </w:pPr>
    </w:p>
    <w:p w:rsidR="00BB3230" w:rsidRPr="00FE7DAC" w:rsidRDefault="00BB3230" w:rsidP="002B686B">
      <w:pPr>
        <w:tabs>
          <w:tab w:val="left" w:pos="980"/>
        </w:tabs>
        <w:spacing w:after="0" w:line="238" w:lineRule="auto"/>
        <w:ind w:right="20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формирование основ художественной культуры обучающихся как части их общей духовной культуры, как особого способа познания жизни и средства организации общения; развитие эстетического, эмоционально-ценностного видения окружающего мира; развитие наблюдательности, способности к сопереживанию, зрительной памяти, ассоциативного мышления, художественного вкуса и творческого воображения;</w:t>
      </w:r>
    </w:p>
    <w:p w:rsidR="00BB3230" w:rsidRPr="00FE7DAC" w:rsidRDefault="00BB3230" w:rsidP="002B686B">
      <w:pPr>
        <w:spacing w:line="19" w:lineRule="exact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</w:p>
    <w:p w:rsidR="00BB3230" w:rsidRPr="00FE7DAC" w:rsidRDefault="00BB3230" w:rsidP="002B686B">
      <w:pPr>
        <w:tabs>
          <w:tab w:val="left" w:pos="980"/>
        </w:tabs>
        <w:spacing w:after="0" w:line="236" w:lineRule="auto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развитие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 культуры;</w:t>
      </w:r>
    </w:p>
    <w:p w:rsidR="00BB3230" w:rsidRPr="00FE7DAC" w:rsidRDefault="00BB3230" w:rsidP="002B686B">
      <w:pPr>
        <w:spacing w:line="14" w:lineRule="exact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</w:p>
    <w:p w:rsidR="00BB3230" w:rsidRPr="00FE7DAC" w:rsidRDefault="00BB3230" w:rsidP="002B686B">
      <w:pPr>
        <w:tabs>
          <w:tab w:val="left" w:pos="980"/>
        </w:tabs>
        <w:spacing w:after="0" w:line="234" w:lineRule="auto"/>
        <w:ind w:right="260"/>
        <w:jc w:val="both"/>
        <w:rPr>
          <w:rFonts w:ascii="Symbol" w:eastAsia="Symbol" w:hAnsi="Symbol" w:cs="Symbol"/>
          <w:color w:val="000000" w:themeColor="text1"/>
          <w:sz w:val="24"/>
          <w:szCs w:val="24"/>
        </w:rPr>
        <w:sectPr w:rsidR="00BB3230" w:rsidRPr="00FE7DAC">
          <w:pgSz w:w="11900" w:h="16838"/>
          <w:pgMar w:top="1138" w:right="906" w:bottom="660" w:left="1440" w:header="0" w:footer="0" w:gutter="0"/>
          <w:cols w:space="720" w:equalWidth="0">
            <w:col w:w="9560"/>
          </w:cols>
        </w:sect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освоение художественной культуры во всем многообразии ее видов, жанров и стилей как материального выражения духовных ценностей,</w:t>
      </w:r>
    </w:p>
    <w:p w:rsidR="00BB3230" w:rsidRPr="00FE7DAC" w:rsidRDefault="00BB3230" w:rsidP="002B686B">
      <w:pPr>
        <w:spacing w:line="237" w:lineRule="auto"/>
        <w:ind w:right="640"/>
        <w:jc w:val="both"/>
        <w:rPr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воплощенных в пространственных формах (фольклорное художественной творчество разных народов, классические произведения отечественного и зарубежного искусства, искусство современности);</w:t>
      </w:r>
    </w:p>
    <w:p w:rsidR="00BB3230" w:rsidRPr="00FE7DAC" w:rsidRDefault="00BB3230" w:rsidP="002B686B">
      <w:pPr>
        <w:spacing w:line="17" w:lineRule="exact"/>
        <w:jc w:val="both"/>
        <w:rPr>
          <w:color w:val="000000" w:themeColor="text1"/>
          <w:sz w:val="24"/>
          <w:szCs w:val="24"/>
        </w:rPr>
      </w:pPr>
    </w:p>
    <w:p w:rsidR="00BB3230" w:rsidRPr="00FE7DAC" w:rsidRDefault="00BB3230" w:rsidP="002B686B">
      <w:pPr>
        <w:tabs>
          <w:tab w:val="left" w:pos="980"/>
        </w:tabs>
        <w:spacing w:after="0" w:line="237" w:lineRule="auto"/>
        <w:ind w:right="300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воспитание уважения к истории культуры своего Отечества, выраженной в архитектуре, изобразительном искусстве, в национальных образах предметно-материальной и пространственной среды, в понимании красоты человека;</w:t>
      </w:r>
    </w:p>
    <w:p w:rsidR="00BB3230" w:rsidRPr="00FE7DAC" w:rsidRDefault="00BB3230" w:rsidP="002B686B">
      <w:pPr>
        <w:spacing w:line="17" w:lineRule="exact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</w:p>
    <w:p w:rsidR="00BB3230" w:rsidRPr="00FE7DAC" w:rsidRDefault="00BB3230" w:rsidP="002B686B">
      <w:pPr>
        <w:tabs>
          <w:tab w:val="left" w:pos="980"/>
        </w:tabs>
        <w:spacing w:after="0" w:line="234" w:lineRule="auto"/>
        <w:ind w:right="120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приобретение опыта создания художественного образа в разных видах и жанрах визуально-пространственных искусств: изобразительных</w:t>
      </w:r>
      <w:r w:rsidR="002B686B" w:rsidRPr="00FE7DAC">
        <w:rPr>
          <w:rFonts w:ascii="Symbol" w:eastAsia="Symbol" w:hAnsi="Symbol" w:cs="Symbol"/>
          <w:color w:val="000000" w:themeColor="text1"/>
          <w:sz w:val="24"/>
          <w:szCs w:val="24"/>
        </w:rPr>
        <w:t></w:t>
      </w: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(живопись, графика, скульптура), декоративно-прикладных, в архитектуре и дизайне, приобретение опыта работы над визуальным образом в синтетических искусствах (театр и кино);</w:t>
      </w:r>
    </w:p>
    <w:p w:rsidR="00BB3230" w:rsidRPr="00FE7DAC" w:rsidRDefault="00BB3230" w:rsidP="002B686B">
      <w:pPr>
        <w:spacing w:line="17" w:lineRule="exact"/>
        <w:jc w:val="both"/>
        <w:rPr>
          <w:color w:val="000000" w:themeColor="text1"/>
          <w:sz w:val="24"/>
          <w:szCs w:val="24"/>
        </w:rPr>
      </w:pPr>
    </w:p>
    <w:p w:rsidR="00BB3230" w:rsidRPr="00FE7DAC" w:rsidRDefault="00BB3230" w:rsidP="002B686B">
      <w:pPr>
        <w:tabs>
          <w:tab w:val="left" w:pos="980"/>
        </w:tabs>
        <w:spacing w:after="0" w:line="238" w:lineRule="auto"/>
        <w:ind w:right="60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приобретение опыта работы различными художественными материалами и в разных техниках и различных видах визуально-пространственных искусств, в специфических формах художественной деятельности, в том числе базирующихся на ИКТ (цифровая фотография, видеозапись, компьютерная графика, мультипликация и анимация);</w:t>
      </w:r>
    </w:p>
    <w:p w:rsidR="00BB3230" w:rsidRPr="00FE7DAC" w:rsidRDefault="00BB3230" w:rsidP="002B686B">
      <w:pPr>
        <w:spacing w:line="14" w:lineRule="exact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</w:p>
    <w:p w:rsidR="00BB3230" w:rsidRPr="00FE7DAC" w:rsidRDefault="00BB3230" w:rsidP="002B686B">
      <w:pPr>
        <w:tabs>
          <w:tab w:val="left" w:pos="980"/>
        </w:tabs>
        <w:spacing w:after="0" w:line="248" w:lineRule="auto"/>
        <w:ind w:right="200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развитие потребности в общении с произведениями изобразительного искусства, освоение практических умений и навыков восприятия, интерпретации и оценки произведений искусств; формирование активного отношения к традициям художественной культуры как смысловой, эстетической и личностно-значимой ценности;</w:t>
      </w:r>
    </w:p>
    <w:p w:rsidR="00BB3230" w:rsidRPr="00FE7DAC" w:rsidRDefault="00BB3230" w:rsidP="002B686B">
      <w:pPr>
        <w:spacing w:line="6" w:lineRule="exact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</w:p>
    <w:p w:rsidR="00BB3230" w:rsidRPr="00FE7DAC" w:rsidRDefault="00BB3230" w:rsidP="002B686B">
      <w:pPr>
        <w:tabs>
          <w:tab w:val="left" w:pos="980"/>
        </w:tabs>
        <w:spacing w:after="0" w:line="234" w:lineRule="auto"/>
        <w:ind w:right="580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осознание значения искусства и творчества в личной и культурной самоидентификации личности;</w:t>
      </w:r>
    </w:p>
    <w:p w:rsidR="00BB3230" w:rsidRPr="00FE7DAC" w:rsidRDefault="00BB3230" w:rsidP="002B686B">
      <w:pPr>
        <w:spacing w:line="18" w:lineRule="exact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</w:p>
    <w:p w:rsidR="00BB3230" w:rsidRPr="00FE7DAC" w:rsidRDefault="00BB3230" w:rsidP="002B686B">
      <w:pPr>
        <w:tabs>
          <w:tab w:val="left" w:pos="980"/>
        </w:tabs>
        <w:spacing w:after="0" w:line="246" w:lineRule="auto"/>
        <w:ind w:right="540"/>
        <w:jc w:val="both"/>
        <w:rPr>
          <w:rFonts w:ascii="Symbol" w:eastAsia="Symbol" w:hAnsi="Symbol" w:cs="Symbol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развитие индивидуальных творческих способностей обучающихся, формирование устойчивого интереса к творческой деятельности.</w:t>
      </w:r>
    </w:p>
    <w:p w:rsidR="007C6202" w:rsidRPr="00FE7DAC" w:rsidRDefault="007C6202" w:rsidP="002B686B">
      <w:pPr>
        <w:tabs>
          <w:tab w:val="left" w:pos="2625"/>
          <w:tab w:val="center" w:pos="46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7C6202" w:rsidRPr="00FE7DAC" w:rsidRDefault="007C6202" w:rsidP="002B6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E7D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окончании основной школы учащиеся должны:</w:t>
      </w:r>
    </w:p>
    <w:p w:rsidR="007C6202" w:rsidRPr="002B686B" w:rsidRDefault="007C6202" w:rsidP="002B6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686B">
        <w:rPr>
          <w:rFonts w:ascii="Times New Roman" w:eastAsia="Times New Roman" w:hAnsi="Times New Roman" w:cs="Times New Roman"/>
          <w:b/>
          <w:sz w:val="24"/>
          <w:szCs w:val="24"/>
        </w:rPr>
        <w:t>5 класс: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знать истоки и специфику образного языка декоративно прикладного искусства;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знать особенности уникального крестьянского искусства, семантическое значение традиционных образов, мотивов (древо жизни, конь, птица, солярные знаки);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знать несколько народных художественных промыслов России;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различать по стилистическим особенностям декоративное искусство разных народов и времён (например, Древнего Египта, Древней Греции, Китая, Западной Европы XVII века);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различать по материалу, технике исполнения современные виды декоративно прикладного искусства (художественное стекло, керамика, ковка, литьё, гобелен, батик и т. д.);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выявлять в произведениях декоративно прикладного искусства (народного, классического, современного) связь конструктивных, декоративных, изобразительных элементов, а также видеть единство материала, формы и декора;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умело пользоваться языком декоративно прикладного искусства, принципами декоративного обобщения, уметь передавать единство формы и декора (на доступном для данного возраста уровне);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 xml:space="preserve">выстраивать декоративные, орнаментальные композиции в традиции народного искусства (используя традиционное письмо Гжели, Городца, Хохломы и 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lastRenderedPageBreak/>
        <w:t>т. д.) на основе ритмического повтора изобразительных или геометрических элементов;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создавать художественно декоративные объекты предметной среды, объединённые общей стилистикой (предметы быта, мебель, одежда, детали интерьера определённой эпохи);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владеть практическими навыками выразительного использования фактуры, цвета, формы, объёма, пространства в процессе создания в конкретном материале плоскостных или объёмных декоративных композиций;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владеть навыком работы в конкретном материале (батик, витражи т. п.);</w:t>
      </w:r>
    </w:p>
    <w:p w:rsidR="007C6202" w:rsidRPr="00BB3230" w:rsidRDefault="007C6202" w:rsidP="00BB3230">
      <w:pPr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 xml:space="preserve"> 6 класс: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знать о месте и значении изобразительных искусств в жизни человека и общества;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знать о существовании изобразительного искусства во все времена,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иметь представление о многообразии образных языков искусства и особенностях видения мира в разные эпохи;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понимать взаимосвязь реальной действительности и её художественного изображения в искусстве, её претворение в художественный образ;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знать основные виды и жанры изобразительного искусства, иметь представление об основных этапах развития портрета, пейзажа и натюрморта в истории искусства;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называть имена выдающихся художников и произведения искусства в жанрах портрета, пейзажа и натюрморта в мировом и отечественном искусстве;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понимать особенности творчества и значение в отечественной культуре великих русских художников пейзажистов, мастеров портрета и натюрморта;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знать основные средства художественной выразительности в изобразительном искусстве (линия, пятно, тон, цвет, форма, перспектива), особенности ритмической организации изображения;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знать разные художественные материалы, художественные техники и их значение в создании художественного образа;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пользоваться красками (гуашь и акварель), несколькими графическими материалами (карандаш, тушь), обладать первичными навыками лепки, уметь использовать коллажные техники;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видеть конструктивную форму предмета, владеть первичными навыками плоскостного и объёмного изображений предмета и группы предметов; знать общие правила построения головы человека; уметь пользоваться начальными правилами линейной и воздушной перспективы;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видеть и использовать в качестве средств выражения соотношения пропорций, характер освещения, цветовые отношения при изображении с натуры, по представлению и по памяти;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создавать творческие композиционные работы в разных материалах с натуры, по памяти и по воображению;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активно воспринимать произведения искусства и аргументированно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анализировать разные уровни своего восприятия, понимать изобразительные метафоры и видеть целостную картину мира, присущую произведению искусства;</w:t>
      </w:r>
    </w:p>
    <w:p w:rsidR="007C6202" w:rsidRPr="00BB3230" w:rsidRDefault="007C6202" w:rsidP="00BB3230">
      <w:pPr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7 класс: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уметь анализировать произведения архитектуры и дизайна; знать место конструктивных искусств в ряду пластических искусств, их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lastRenderedPageBreak/>
        <w:t>общие начала и специфику;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понимать особенности образного языка конструктивных видов искусства, единство функционального и художественно образных начал и их социальную роль;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знать основные этапы развития и истории архитектуры и дизайна, тенденции современного конструктивного искусства; конструировать объёмно пространственные композиции, моделировать архитектурно дизайнерские объекты (в графике и объёме);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моделировать в своём творчестве основные этапы художественно производственного процесса в конструктивных искусствах;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работать с натуры, по памяти и воображению над зарисовкой и проектированием конкретных зданий и вещной среды;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конструировать основные объёмно пространственные объекты, реализуя при этом фронтальную, объёмную и глубинно пространственную композицию; использовать в макетных и графических композициях ритм линий, цвета, объёмов, статику и динамику тектоники и фактур;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владеть навыками формообразования, использования объёмов в дизайне и архитектуре (макеты из бумаги, картона, пластилина); создавать композиционные макеты объектов на предметной плоскости и в пространстве;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 xml:space="preserve">создавать с натуры и по воображению архитектурные образы графическими материалами и др.; работать над эскизом монументального произведения (витраж, мозаика, роспись, монументальная скульптура); 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использовать выразительный язык при моделировании архитектурного ансамбля; использовать разнообразные художественные материалы;</w:t>
      </w:r>
    </w:p>
    <w:p w:rsidR="007C6202" w:rsidRPr="00BB3230" w:rsidRDefault="007C6202" w:rsidP="00BB3230">
      <w:pPr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8 класс: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освоить азбуку фотографирования;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анализировать фотопроизведение, исходя из принципов художественности; применять критерии художественности, композиционной грамотности в своей съёмочной практике;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усвоить принципы построения изображения и пространственно временного развития и построения видеоряда (раскадровки); усвоить принципы киномонтажа в создании художественного образа;</w:t>
      </w:r>
    </w:p>
    <w:p w:rsidR="007C6202" w:rsidRPr="00BB3230" w:rsidRDefault="007C6202" w:rsidP="00BB3230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осознавать технологическую цепочку производства видеофильма и быть способным на практике реализовать свои знания при работе над простейшими учебными и домашними кино и видеоработами; быть готовыми к аргументированному подходу при анализе современных явлений в искусствах кино, телевидения, видео.</w:t>
      </w:r>
    </w:p>
    <w:p w:rsidR="007C6202" w:rsidRPr="00BB3230" w:rsidRDefault="007C6202" w:rsidP="00BB32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B323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СОДЕРЖАНИЕ УЧЕБНОГО ПРЕДМЕТА</w:t>
      </w:r>
    </w:p>
    <w:p w:rsidR="007C6202" w:rsidRPr="00BB3230" w:rsidRDefault="007C6202" w:rsidP="00BB3230">
      <w:pPr>
        <w:spacing w:after="0" w:line="240" w:lineRule="auto"/>
        <w:ind w:firstLine="709"/>
        <w:jc w:val="center"/>
        <w:rPr>
          <w:rFonts w:ascii="yandex-sans" w:hAnsi="yandex-sans"/>
          <w:b/>
          <w:color w:val="000000"/>
          <w:sz w:val="24"/>
          <w:szCs w:val="24"/>
          <w:shd w:val="clear" w:color="auto" w:fill="FFFFFF"/>
        </w:rPr>
      </w:pPr>
    </w:p>
    <w:p w:rsidR="007C6202" w:rsidRPr="00BB3230" w:rsidRDefault="007C6202" w:rsidP="00BB32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ДЕКОРАТИВНО ПРИКЛАДНОЕ ИСКУССТВО В ЖИЗНИ ЧЕЛОВЕКА</w:t>
      </w:r>
    </w:p>
    <w:p w:rsidR="007C6202" w:rsidRPr="00BB3230" w:rsidRDefault="007C6202" w:rsidP="00BB32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5 класс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Древние корни народного искусства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Древние образы в народном искусстве.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Убранство русской избы.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Внутренний мир русской избы.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Конструкция и декор предметов народного быта.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Русская народная вышивка.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Народный праздничный костюм.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Народные праздничные обряды.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Связь времён в народном искусстве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lastRenderedPageBreak/>
        <w:t>Древние образы в современных народных игрушках.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Искусство Гжели.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Городецкая роспись.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Хохлома.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Жостово. Роспись по металлу.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Щепа. Роспись по лубу и дереву. Тиснение и резьба по бересте.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Роль народных художественных промыслов в современной жизни.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Декор - человек, общество, время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Зачем людям украшения.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Роль декоративного искусства в жизни древнего общества.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Одежда говорит о человеке.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О чём рассказывают нам гербы и эмблемы.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Роль декоративного искусства в жизни человека и общества.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Декоративное искусство в современном мире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Современное выставочное искусство.</w:t>
      </w:r>
    </w:p>
    <w:p w:rsidR="007C6202" w:rsidRPr="008E4047" w:rsidRDefault="007C6202" w:rsidP="008E404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Ты сам мастер.</w:t>
      </w:r>
    </w:p>
    <w:p w:rsidR="007C6202" w:rsidRPr="00BB3230" w:rsidRDefault="007C6202" w:rsidP="00BB32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ИЗОБРАЗИТЕЛЬНОЕ ИСКУССТВО В ЖИЗНИ ЧЕЛОВЕКА</w:t>
      </w:r>
    </w:p>
    <w:p w:rsidR="007C6202" w:rsidRPr="00BB3230" w:rsidRDefault="007C6202" w:rsidP="00BB32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6 класс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Виды изобразительного искусства и основы образного языка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Изобразительное искусство. Семья пространственных искусств.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Художественные материалы.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Рисунок - основа изобразительного творчества.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Линия и её выразительные возможности. Ритм линий.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Пятно как средство выражения. Ритм пятен.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Цвет. Основы цветоведения.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Цвет в произведениях живописи.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Объёмные изображения в скульптуре.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Основы языка изображения.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Мир наших вещей. Натюрморт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Реальность и фантазия в творчестве художника.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Изображение предметного мира - натюрморт.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Понятие формы. Многообразие форм окружающего мира.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Изображение объёма на плоскости и линейная перспектива.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Освещение. Свет и тень.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Натюрморт в графике.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Цвет в натюрморте.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Выразительные возможности натюрморта.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Вглядываясь в человека. Портрет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Образ человека - главная тема в искусстве.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Конструкция головы человека и её основные пропорции.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Изображение головы человека в пространстве.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Портрет в скульптуре.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Графический портретный рисунок.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Сатирические образы человека.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Образные возможности освещения в портрете.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Роль цвета в портрете.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Великие портретисты прошлого.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Портрет в изобразительном искусстве XX века.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Человек и пространство. Пейзаж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Жанры в изобразительном искусстве.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Изображение пространства.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Правила построения перспективы. Воздушная перспектива.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lastRenderedPageBreak/>
        <w:t>Пейзаж - большой мир.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Пейзаж настроения. Природа и художник.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Пейзаж в русской живописи.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Пейзаж в графике.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Городской пейзаж.</w:t>
      </w:r>
    </w:p>
    <w:p w:rsidR="007C6202" w:rsidRPr="008E4047" w:rsidRDefault="007C6202" w:rsidP="008E40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Выразительные возможности изобразительного искусства. Язык и смысл.</w:t>
      </w:r>
    </w:p>
    <w:p w:rsidR="007C6202" w:rsidRPr="00BB3230" w:rsidRDefault="007C6202" w:rsidP="00BB32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ДИЗАЙН И АРХИТЕКТУРА В ЖИЗНИ ЧЕЛОВЕКА</w:t>
      </w:r>
    </w:p>
    <w:p w:rsidR="007C6202" w:rsidRPr="00BB3230" w:rsidRDefault="007C6202" w:rsidP="00BB32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7 класс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Архитектура и дизайн - конструктивные искусства в ряду пространственных искусств. Мир, который создаёт человек.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Художник - дизайн - архитектура.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Искусство композиции — основа дизайна и архитектуры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Основы композиции в конструктивных искусствах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Гармония, контраст и выразительность плоскостной композиции,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или «Внесём порядок в хаос!».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Прямые линии и организация пространства.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Цвет - элемент композиционного творчества.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Свободные формы: линии и тоновые пятна.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Буква - строка - текст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Искусство шрифта.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Когда текст и изображение вместе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Композиционные основы макетирования в графическом дизайне.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В бескрайнем море книг и журналов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Многообразие форм графического дизайна.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В мире вещей и зданий. Художественный язык конструктивных искусств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Объект и пространство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От плоскостного изображения к объёмному макету.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Взаимосвязь объектов в архитектурном макете.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Конструкция: часть и целое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Здание как сочетание различных объёмов. Понятие модуля.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Важнейшие архитектурные элементы здания.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Красота и целесообразность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Вещь как сочетание объёмов и образ времени.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Форма и материал.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Цвет в архитектуре и дизайне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Роль цвета в формотворчестве.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Город и человек. Социальное значение дизайна и архитектуры в жизни человека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Город сквозь времена и страны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Образы материальной культуры прошлого.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Город сегодня и завтра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Пути развития современной архитектуры и дизайна.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Живое пространство города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Город, микрорайон, улица.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Вещь в городе и дома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Городской дизайн.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Интерьер и вещь в доме. Дизайн пространственно вещной среды интерьера.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Природа и архитектура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Организация архитектурно ландшафтного пространства.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Ты - архитектор!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Замысел архитектурного проекта и его осуществление.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Человек в зеркале дизайна и архитектуры. Образ жизни и индивидуальное проектирование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Мой дом - мой образ жизни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Скажи мне, как ты живёшь, и я скажу, какой у тебя дом.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Интерьер, который мы создаём.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Пугало в огороде, или… Под шёпот фонтанных струй.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Мода, культура и ты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Композиционно конструктивные принципы дизайна одежды.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Встречают по одёжке.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Автопортрет на каждый день.</w:t>
      </w:r>
    </w:p>
    <w:p w:rsidR="007C6202" w:rsidRPr="00BB3230" w:rsidRDefault="007C6202" w:rsidP="008E40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Моделируя себя - моделируешь мир.</w:t>
      </w:r>
    </w:p>
    <w:p w:rsidR="007C6202" w:rsidRPr="00BB3230" w:rsidRDefault="007C6202" w:rsidP="00BB32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ИЗОБРАЗИТЕЛЬНОЕ ИСКУССТВО В ТЕАТРЕ, КИНО, НА ТЕЛЕВИДЕНИИ</w:t>
      </w:r>
    </w:p>
    <w:p w:rsidR="007C6202" w:rsidRPr="00BB3230" w:rsidRDefault="007C6202" w:rsidP="00BB32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8 класс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Художник и искусство театра. Роль изображения в синтетических искусствах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Искусство зримых образов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>. Изображение в театре и кино.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Правда и магия театра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>. Театральное искусство и художник.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Безграничное пространство сцены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>. Сценография - особый вид художественного творчества.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>Сценография - искусство и производство.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Тайны актёрского перевоплощения.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 xml:space="preserve"> Костюм, грим и маска, или Магическое «если бы».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Привет от Карабаса Барабаса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>! Художник в театре кукол.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Третий звонок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>. Спектакль: от замысла к воплощению.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Эстафета искусств: от рисунка к фотографии. Эволюция изобразительных искусств и технологий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Фотография - взгляд, сохранённый навсегда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>. Фотография - новое изображение реальности.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Грамота фотокомпозиции и съёмки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>. Основа операторского мастерства: умение видеть и выбирать.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Фотография - искусство светописи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>. Вещь: свет и фактура.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«На фоне Пушкина снимается семейство».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 xml:space="preserve"> Искусство фотопейзажа и фотоинтерьера.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Человек на фотографии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>. Операторское мастерство фотопортрета.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Событие в кадре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>. Искусство фоторепортажа.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Фотография и компьютер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>. Документ или фальсификация: факт и его компьютерная трактовка.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Фильм - творец и зритель. Что мы знаем об искусстве кино?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Многоголосый язык экрана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>. Синтетическая природа фильма и монтаж. Пространство и время в кино.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Художник - режиссёр - оператор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>. Художественное творчество в игровом фильме.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От большого экрана к твоему видео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>. Азбука киноязыка. Фильм - «рассказ в картинках». Воплощение замысла. Чудо движения: увидеть и снять.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Бесконечный мир кинематографа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>. Искусство анимации или Когда художник больше, чем художник. Живые рисунки на твоём компьютере.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Телевидение — пространство культуры? Экран - искусство - зритель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Мир на экране: здесь и сейчас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>. Информационная и художественная природа телевизионного изображения.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Телевидение и документальное кино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>. Телевизионная  документалистика: от видеосюжета до телерепортажа и очерка.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Жизнь врасплох, или Киноглаз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Телевидение, видео, Интернет… Что дальше?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 xml:space="preserve"> Современные формы экранного языка.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царстве кривых зеркал, или Вечные истины искусства. 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>Роль визуально-зрелищных искусств в жизни человека и общества.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sz w:val="24"/>
          <w:szCs w:val="24"/>
        </w:rPr>
        <w:t>Искусство- зритель- современность</w:t>
      </w:r>
    </w:p>
    <w:p w:rsidR="007C6202" w:rsidRPr="00BB3230" w:rsidRDefault="007C6202" w:rsidP="00BB3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6202" w:rsidRPr="00BB3230" w:rsidRDefault="007C6202" w:rsidP="00BB32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b/>
          <w:caps/>
          <w:sz w:val="24"/>
          <w:szCs w:val="24"/>
        </w:rPr>
        <w:t>Тематическое планирование</w:t>
      </w:r>
    </w:p>
    <w:p w:rsidR="007C6202" w:rsidRPr="00BB3230" w:rsidRDefault="007C6202" w:rsidP="00BB32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B3230">
        <w:rPr>
          <w:rFonts w:ascii="Times New Roman" w:eastAsia="Times New Roman" w:hAnsi="Times New Roman" w:cs="Times New Roman"/>
          <w:sz w:val="24"/>
          <w:szCs w:val="24"/>
        </w:rPr>
        <w:t xml:space="preserve">УМК </w:t>
      </w:r>
      <w:r w:rsidRPr="00BB3230">
        <w:rPr>
          <w:rFonts w:ascii="Times New Roman CYR" w:hAnsi="Times New Roman CYR" w:cs="Times New Roman CYR"/>
          <w:sz w:val="24"/>
          <w:szCs w:val="24"/>
        </w:rPr>
        <w:t>Б.М.Неменский, Л.А.Неменская, Н.А.Горяева, А.С.Питерских</w:t>
      </w:r>
      <w:r w:rsidRPr="00BB3230">
        <w:rPr>
          <w:rFonts w:ascii="Times New Roman" w:eastAsia="Times New Roman" w:hAnsi="Times New Roman" w:cs="Times New Roman"/>
          <w:sz w:val="24"/>
          <w:szCs w:val="24"/>
        </w:rPr>
        <w:t xml:space="preserve"> «Изобразительное искусство» 1 ч в неделю</w:t>
      </w:r>
    </w:p>
    <w:p w:rsidR="007C6202" w:rsidRPr="00BB3230" w:rsidRDefault="007C6202" w:rsidP="00BB32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95" w:type="dxa"/>
        <w:jc w:val="center"/>
        <w:tblInd w:w="-526" w:type="dxa"/>
        <w:tblLayout w:type="fixed"/>
        <w:tblLook w:val="0000"/>
      </w:tblPr>
      <w:tblGrid>
        <w:gridCol w:w="6275"/>
        <w:gridCol w:w="2133"/>
        <w:gridCol w:w="1887"/>
      </w:tblGrid>
      <w:tr w:rsidR="007C6202" w:rsidRPr="00BB3230" w:rsidTr="004B5F3C">
        <w:trPr>
          <w:trHeight w:val="569"/>
          <w:jc w:val="center"/>
        </w:trPr>
        <w:tc>
          <w:tcPr>
            <w:tcW w:w="6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6202" w:rsidRPr="00BB3230" w:rsidRDefault="007C6202" w:rsidP="00BB323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  <w:p w:rsidR="007C6202" w:rsidRPr="00BB3230" w:rsidRDefault="007C6202" w:rsidP="00BB323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6202" w:rsidRPr="00BB3230" w:rsidTr="004B5F3C">
        <w:trPr>
          <w:trHeight w:val="255"/>
          <w:jc w:val="center"/>
        </w:trPr>
        <w:tc>
          <w:tcPr>
            <w:tcW w:w="62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Авторская     программа</w:t>
            </w:r>
          </w:p>
          <w:p w:rsidR="007C6202" w:rsidRPr="00BB3230" w:rsidRDefault="007C6202" w:rsidP="00BB32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Б.М. Неменский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программа</w:t>
            </w:r>
          </w:p>
        </w:tc>
      </w:tr>
      <w:tr w:rsidR="007C6202" w:rsidRPr="00BB3230" w:rsidTr="004B5F3C">
        <w:trPr>
          <w:trHeight w:val="263"/>
          <w:jc w:val="center"/>
        </w:trPr>
        <w:tc>
          <w:tcPr>
            <w:tcW w:w="10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5 класс</w:t>
            </w:r>
          </w:p>
        </w:tc>
      </w:tr>
      <w:tr w:rsidR="007C6202" w:rsidRPr="00BB3230" w:rsidTr="004B5F3C">
        <w:trPr>
          <w:trHeight w:val="278"/>
          <w:jc w:val="center"/>
        </w:trPr>
        <w:tc>
          <w:tcPr>
            <w:tcW w:w="102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«Декоративно-прикладное искусство в жизни человека»  (35 часов).</w:t>
            </w:r>
          </w:p>
        </w:tc>
      </w:tr>
      <w:tr w:rsidR="007C6202" w:rsidRPr="00BB3230" w:rsidTr="004B5F3C">
        <w:trPr>
          <w:trHeight w:val="258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sz w:val="24"/>
                <w:szCs w:val="24"/>
              </w:rPr>
              <w:t>«Древние корни народного искусства. Древняя Русь».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7C6202" w:rsidRPr="00BB3230" w:rsidTr="004B5F3C">
        <w:trPr>
          <w:trHeight w:val="268"/>
          <w:jc w:val="center"/>
        </w:trPr>
        <w:tc>
          <w:tcPr>
            <w:tcW w:w="6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sz w:val="24"/>
                <w:szCs w:val="24"/>
              </w:rPr>
              <w:t xml:space="preserve">«Связь времен в народном искусстве»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7C6202" w:rsidRPr="00BB3230" w:rsidTr="004B5F3C">
        <w:trPr>
          <w:trHeight w:val="72"/>
          <w:jc w:val="center"/>
        </w:trPr>
        <w:tc>
          <w:tcPr>
            <w:tcW w:w="6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sz w:val="24"/>
                <w:szCs w:val="24"/>
              </w:rPr>
              <w:t xml:space="preserve">«Декор - человек, общество, время»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7C6202" w:rsidRPr="00BB3230" w:rsidTr="004B5F3C">
        <w:trPr>
          <w:trHeight w:val="326"/>
          <w:jc w:val="center"/>
        </w:trPr>
        <w:tc>
          <w:tcPr>
            <w:tcW w:w="6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sz w:val="24"/>
                <w:szCs w:val="24"/>
              </w:rPr>
              <w:t xml:space="preserve">«Декоративное искусство в  современном мире»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C6202" w:rsidRPr="00BB3230" w:rsidTr="004B5F3C">
        <w:trPr>
          <w:trHeight w:val="140"/>
          <w:jc w:val="center"/>
        </w:trPr>
        <w:tc>
          <w:tcPr>
            <w:tcW w:w="10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6 класс</w:t>
            </w:r>
          </w:p>
        </w:tc>
      </w:tr>
      <w:tr w:rsidR="007C6202" w:rsidRPr="00BB3230" w:rsidTr="004B5F3C">
        <w:trPr>
          <w:trHeight w:val="282"/>
          <w:jc w:val="center"/>
        </w:trPr>
        <w:tc>
          <w:tcPr>
            <w:tcW w:w="102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BB3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Изобразительное искусство в жизни человека</w:t>
            </w:r>
            <w:r w:rsidRPr="00BB32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 (35 часов).</w:t>
            </w:r>
          </w:p>
        </w:tc>
      </w:tr>
      <w:tr w:rsidR="007C6202" w:rsidRPr="00BB3230" w:rsidTr="004B5F3C">
        <w:trPr>
          <w:trHeight w:val="216"/>
          <w:jc w:val="center"/>
        </w:trPr>
        <w:tc>
          <w:tcPr>
            <w:tcW w:w="6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«Виды изобразительного искусства и основа образного языка»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7C6202" w:rsidRPr="00BB3230" w:rsidTr="004B5F3C">
        <w:trPr>
          <w:trHeight w:val="216"/>
          <w:jc w:val="center"/>
        </w:trPr>
        <w:tc>
          <w:tcPr>
            <w:tcW w:w="6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sz w:val="24"/>
                <w:szCs w:val="24"/>
              </w:rPr>
              <w:t xml:space="preserve">Мир наших вещей. Натюрморт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7C6202" w:rsidRPr="00BB3230" w:rsidTr="004B5F3C">
        <w:trPr>
          <w:trHeight w:val="216"/>
          <w:jc w:val="center"/>
        </w:trPr>
        <w:tc>
          <w:tcPr>
            <w:tcW w:w="6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sz w:val="24"/>
                <w:szCs w:val="24"/>
              </w:rPr>
              <w:t xml:space="preserve">«Вглядываясь в человека. Портрет»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7C6202" w:rsidRPr="00BB3230" w:rsidTr="004B5F3C">
        <w:trPr>
          <w:trHeight w:val="216"/>
          <w:jc w:val="center"/>
        </w:trPr>
        <w:tc>
          <w:tcPr>
            <w:tcW w:w="6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pStyle w:val="a7"/>
              <w:ind w:firstLine="709"/>
              <w:rPr>
                <w:rFonts w:ascii="Times New Roman" w:hAnsi="Times New Roman" w:cs="Times New Roman"/>
              </w:rPr>
            </w:pPr>
            <w:r w:rsidRPr="00BB3230">
              <w:rPr>
                <w:rFonts w:ascii="Times New Roman" w:hAnsi="Times New Roman" w:cs="Times New Roman"/>
              </w:rPr>
              <w:t xml:space="preserve">«Вглядываясь в человека. Портрет»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C6202" w:rsidRPr="00BB3230" w:rsidTr="004B5F3C">
        <w:trPr>
          <w:trHeight w:val="324"/>
          <w:jc w:val="center"/>
        </w:trPr>
        <w:tc>
          <w:tcPr>
            <w:tcW w:w="10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7 класс</w:t>
            </w:r>
          </w:p>
        </w:tc>
      </w:tr>
      <w:tr w:rsidR="007C6202" w:rsidRPr="00BB3230" w:rsidTr="004B5F3C">
        <w:trPr>
          <w:trHeight w:val="217"/>
          <w:jc w:val="center"/>
        </w:trPr>
        <w:tc>
          <w:tcPr>
            <w:tcW w:w="102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Архитектура и дизайн — конструктивные искусства в ряду пространственных искусств. Мир, который создаёт человек. Изобразительное искусство в театре, кино и на телевидении</w:t>
            </w:r>
            <w:r w:rsidRPr="00BB32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 (70 часов).</w:t>
            </w:r>
          </w:p>
        </w:tc>
      </w:tr>
      <w:tr w:rsidR="007C6202" w:rsidRPr="00BB3230" w:rsidTr="004B5F3C">
        <w:trPr>
          <w:trHeight w:val="216"/>
          <w:jc w:val="center"/>
        </w:trPr>
        <w:tc>
          <w:tcPr>
            <w:tcW w:w="6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pStyle w:val="1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BB3230">
              <w:rPr>
                <w:rFonts w:ascii="Times New Roman" w:hAnsi="Times New Roman"/>
                <w:sz w:val="24"/>
                <w:szCs w:val="24"/>
              </w:rPr>
              <w:t>«Художник — дизайн — архитектура. Искусство композиции - основа дизайна и архитектуры» (4 часа).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C6202" w:rsidRPr="00BB3230" w:rsidTr="004B5F3C">
        <w:trPr>
          <w:trHeight w:val="216"/>
          <w:jc w:val="center"/>
        </w:trPr>
        <w:tc>
          <w:tcPr>
            <w:tcW w:w="6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sz w:val="24"/>
                <w:szCs w:val="24"/>
              </w:rPr>
              <w:t>«Художественный язык конструктивных искусств» (4 часа).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C6202" w:rsidRPr="00BB3230" w:rsidTr="004B5F3C">
        <w:trPr>
          <w:trHeight w:val="216"/>
          <w:jc w:val="center"/>
        </w:trPr>
        <w:tc>
          <w:tcPr>
            <w:tcW w:w="6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sz w:val="24"/>
                <w:szCs w:val="24"/>
              </w:rPr>
              <w:t>«Социальное значение дизайна и архитектуры в жизни человека» (5 часов).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7C6202" w:rsidRPr="00BB3230" w:rsidTr="004B5F3C">
        <w:trPr>
          <w:trHeight w:val="216"/>
          <w:jc w:val="center"/>
        </w:trPr>
        <w:tc>
          <w:tcPr>
            <w:tcW w:w="6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pStyle w:val="a7"/>
              <w:ind w:firstLine="709"/>
              <w:rPr>
                <w:rFonts w:ascii="Times New Roman" w:hAnsi="Times New Roman" w:cs="Times New Roman"/>
              </w:rPr>
            </w:pPr>
            <w:r w:rsidRPr="00BB3230">
              <w:rPr>
                <w:rFonts w:ascii="Times New Roman" w:hAnsi="Times New Roman" w:cs="Times New Roman"/>
              </w:rPr>
              <w:t>«Образ человека и индивидуальное проектирование» (4 часа).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tabs>
                <w:tab w:val="left" w:pos="1026"/>
                <w:tab w:val="center" w:pos="1115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C6202" w:rsidRPr="00BB3230" w:rsidTr="004B5F3C">
        <w:trPr>
          <w:trHeight w:val="216"/>
          <w:jc w:val="center"/>
        </w:trPr>
        <w:tc>
          <w:tcPr>
            <w:tcW w:w="6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pStyle w:val="a7"/>
              <w:ind w:firstLine="709"/>
              <w:rPr>
                <w:rFonts w:ascii="Times New Roman" w:hAnsi="Times New Roman" w:cs="Times New Roman"/>
              </w:rPr>
            </w:pPr>
            <w:r w:rsidRPr="00BB3230">
              <w:rPr>
                <w:rFonts w:ascii="Times New Roman" w:hAnsi="Times New Roman" w:cs="Times New Roman"/>
                <w:lang w:eastAsia="ru-RU"/>
              </w:rPr>
              <w:t>«Художник и искусство театра. Роль изображения в синтетических искусствах»</w:t>
            </w:r>
            <w:r w:rsidRPr="00BB3230">
              <w:rPr>
                <w:rFonts w:ascii="Times New Roman" w:hAnsi="Times New Roman" w:cs="Times New Roman"/>
                <w:color w:val="000000"/>
              </w:rPr>
              <w:t xml:space="preserve"> (4 часов).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tabs>
                <w:tab w:val="left" w:pos="1026"/>
                <w:tab w:val="center" w:pos="1115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C6202" w:rsidRPr="00BB3230" w:rsidTr="004B5F3C">
        <w:trPr>
          <w:trHeight w:val="216"/>
          <w:jc w:val="center"/>
        </w:trPr>
        <w:tc>
          <w:tcPr>
            <w:tcW w:w="6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pStyle w:val="a7"/>
              <w:ind w:firstLine="709"/>
              <w:rPr>
                <w:rFonts w:ascii="Times New Roman" w:hAnsi="Times New Roman" w:cs="Times New Roman"/>
              </w:rPr>
            </w:pPr>
            <w:r w:rsidRPr="00BB3230">
              <w:rPr>
                <w:rFonts w:ascii="Times New Roman" w:hAnsi="Times New Roman" w:cs="Times New Roman"/>
                <w:bCs/>
              </w:rPr>
              <w:t xml:space="preserve">«Эстафета искусств: от рисунка к фотографии. </w:t>
            </w:r>
            <w:r w:rsidRPr="00BB3230">
              <w:rPr>
                <w:rFonts w:ascii="Times New Roman" w:hAnsi="Times New Roman" w:cs="Times New Roman"/>
                <w:bCs/>
                <w:iCs/>
              </w:rPr>
              <w:t xml:space="preserve">Эволюция изобразительных искусств и технологий» </w:t>
            </w:r>
            <w:r w:rsidRPr="00BB3230">
              <w:rPr>
                <w:rFonts w:ascii="Times New Roman" w:hAnsi="Times New Roman" w:cs="Times New Roman"/>
              </w:rPr>
              <w:t>(5 часов).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tabs>
                <w:tab w:val="left" w:pos="1026"/>
                <w:tab w:val="center" w:pos="1115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7C6202" w:rsidRPr="00BB3230" w:rsidTr="004B5F3C">
        <w:trPr>
          <w:trHeight w:val="216"/>
          <w:jc w:val="center"/>
        </w:trPr>
        <w:tc>
          <w:tcPr>
            <w:tcW w:w="6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pStyle w:val="a7"/>
              <w:ind w:firstLine="709"/>
              <w:rPr>
                <w:rFonts w:ascii="Times New Roman" w:hAnsi="Times New Roman" w:cs="Times New Roman"/>
              </w:rPr>
            </w:pPr>
            <w:r w:rsidRPr="00BB3230">
              <w:rPr>
                <w:rFonts w:ascii="Times New Roman" w:hAnsi="Times New Roman" w:cs="Times New Roman"/>
              </w:rPr>
              <w:t>«Фильм - творец и зритель. Что мы знаем об искусстве кино?» (4 часа).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tabs>
                <w:tab w:val="left" w:pos="1026"/>
                <w:tab w:val="center" w:pos="1115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C6202" w:rsidRPr="00BB3230" w:rsidTr="004B5F3C">
        <w:trPr>
          <w:trHeight w:val="216"/>
          <w:jc w:val="center"/>
        </w:trPr>
        <w:tc>
          <w:tcPr>
            <w:tcW w:w="6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pStyle w:val="a7"/>
              <w:ind w:firstLine="709"/>
              <w:rPr>
                <w:rFonts w:ascii="Times New Roman" w:hAnsi="Times New Roman" w:cs="Times New Roman"/>
              </w:rPr>
            </w:pPr>
            <w:r w:rsidRPr="00BB3230">
              <w:rPr>
                <w:rFonts w:ascii="Times New Roman" w:hAnsi="Times New Roman" w:cs="Times New Roman"/>
              </w:rPr>
              <w:t>«</w:t>
            </w:r>
            <w:r w:rsidRPr="00BB3230">
              <w:rPr>
                <w:rFonts w:ascii="Times New Roman" w:hAnsi="Times New Roman" w:cs="Times New Roman"/>
                <w:bCs/>
              </w:rPr>
              <w:t xml:space="preserve">Телевидение - пространство культуры? </w:t>
            </w:r>
            <w:r w:rsidRPr="00BB3230">
              <w:rPr>
                <w:rFonts w:ascii="Times New Roman" w:hAnsi="Times New Roman" w:cs="Times New Roman"/>
                <w:bCs/>
                <w:iCs/>
              </w:rPr>
              <w:t>Экран - искусство - зритель</w:t>
            </w:r>
            <w:r w:rsidRPr="00BB3230">
              <w:rPr>
                <w:rFonts w:ascii="Times New Roman" w:hAnsi="Times New Roman" w:cs="Times New Roman"/>
              </w:rPr>
              <w:t>» (4 часа).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tabs>
                <w:tab w:val="left" w:pos="1026"/>
                <w:tab w:val="center" w:pos="1115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C6202" w:rsidRPr="00BB3230" w:rsidTr="004B5F3C">
        <w:trPr>
          <w:trHeight w:val="387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pStyle w:val="a7"/>
              <w:ind w:firstLine="709"/>
              <w:jc w:val="right"/>
              <w:rPr>
                <w:rFonts w:ascii="Times New Roman" w:hAnsi="Times New Roman" w:cs="Times New Roman"/>
                <w:b/>
              </w:rPr>
            </w:pPr>
            <w:r w:rsidRPr="00BB3230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202" w:rsidRPr="00BB3230" w:rsidRDefault="007C6202" w:rsidP="00BB323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30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7C6202" w:rsidRPr="00BB3230" w:rsidRDefault="007C6202" w:rsidP="008E4047">
      <w:pPr>
        <w:tabs>
          <w:tab w:val="left" w:pos="8104"/>
        </w:tabs>
        <w:spacing w:line="240" w:lineRule="auto"/>
        <w:rPr>
          <w:sz w:val="24"/>
          <w:szCs w:val="24"/>
        </w:rPr>
      </w:pPr>
    </w:p>
    <w:p w:rsidR="005D48C1" w:rsidRPr="00BB3230" w:rsidRDefault="005D48C1" w:rsidP="00BB3230">
      <w:pPr>
        <w:spacing w:line="240" w:lineRule="auto"/>
        <w:rPr>
          <w:sz w:val="24"/>
          <w:szCs w:val="24"/>
        </w:rPr>
      </w:pPr>
    </w:p>
    <w:sectPr w:rsidR="005D48C1" w:rsidRPr="00BB3230" w:rsidSect="00EA042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0836" w:rsidRDefault="00550836" w:rsidP="00DA7265">
      <w:pPr>
        <w:spacing w:after="0" w:line="240" w:lineRule="auto"/>
      </w:pPr>
      <w:r>
        <w:separator/>
      </w:r>
    </w:p>
  </w:endnote>
  <w:endnote w:type="continuationSeparator" w:id="1">
    <w:p w:rsidR="00550836" w:rsidRDefault="00550836" w:rsidP="00DA7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insideV w:val="single" w:sz="18" w:space="0" w:color="4F81BD" w:themeColor="accent1"/>
      </w:tblBorders>
      <w:tblCellMar>
        <w:top w:w="58" w:type="dxa"/>
        <w:left w:w="115" w:type="dxa"/>
        <w:bottom w:w="58" w:type="dxa"/>
        <w:right w:w="115" w:type="dxa"/>
      </w:tblCellMar>
      <w:tblLook w:val="04A0"/>
    </w:tblPr>
    <w:tblGrid>
      <w:gridCol w:w="1471"/>
      <w:gridCol w:w="8333"/>
    </w:tblGrid>
    <w:tr w:rsidR="00372DFE">
      <w:tc>
        <w:tcPr>
          <w:tcW w:w="750" w:type="pct"/>
        </w:tcPr>
        <w:p w:rsidR="00372DFE" w:rsidRDefault="006234D5">
          <w:pPr>
            <w:pStyle w:val="a5"/>
            <w:jc w:val="right"/>
            <w:rPr>
              <w:color w:val="4F81BD" w:themeColor="accent1"/>
            </w:rPr>
          </w:pPr>
          <w:fldSimple w:instr=" PAGE   \* MERGEFORMAT ">
            <w:r w:rsidR="00AF1DC1" w:rsidRPr="00AF1DC1">
              <w:rPr>
                <w:noProof/>
                <w:color w:val="4F81BD" w:themeColor="accent1"/>
              </w:rPr>
              <w:t>1</w:t>
            </w:r>
          </w:fldSimple>
        </w:p>
      </w:tc>
      <w:tc>
        <w:tcPr>
          <w:tcW w:w="4250" w:type="pct"/>
        </w:tcPr>
        <w:p w:rsidR="00372DFE" w:rsidRDefault="00372DFE">
          <w:pPr>
            <w:pStyle w:val="a5"/>
            <w:rPr>
              <w:color w:val="4F81BD" w:themeColor="accent1"/>
            </w:rPr>
          </w:pPr>
        </w:p>
      </w:tc>
    </w:tr>
  </w:tbl>
  <w:p w:rsidR="00372DFE" w:rsidRDefault="00372DF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36047"/>
      <w:docPartObj>
        <w:docPartGallery w:val="Page Numbers (Bottom of Page)"/>
        <w:docPartUnique/>
      </w:docPartObj>
    </w:sdtPr>
    <w:sdtContent>
      <w:p w:rsidR="00E73CA2" w:rsidRDefault="006234D5">
        <w:pPr>
          <w:pStyle w:val="a5"/>
        </w:pPr>
        <w:r>
          <w:fldChar w:fldCharType="begin"/>
        </w:r>
        <w:r w:rsidR="007C6202">
          <w:instrText xml:space="preserve"> PAGE   \* MERGEFORMAT </w:instrText>
        </w:r>
        <w:r>
          <w:fldChar w:fldCharType="separate"/>
        </w:r>
        <w:r w:rsidR="00AF1DC1">
          <w:rPr>
            <w:noProof/>
          </w:rPr>
          <w:t>11</w:t>
        </w:r>
        <w:r>
          <w:fldChar w:fldCharType="end"/>
        </w:r>
      </w:p>
    </w:sdtContent>
  </w:sdt>
  <w:p w:rsidR="00E73CA2" w:rsidRDefault="0055083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0836" w:rsidRDefault="00550836" w:rsidP="00DA7265">
      <w:pPr>
        <w:spacing w:after="0" w:line="240" w:lineRule="auto"/>
      </w:pPr>
      <w:r>
        <w:separator/>
      </w:r>
    </w:p>
  </w:footnote>
  <w:footnote w:type="continuationSeparator" w:id="1">
    <w:p w:rsidR="00550836" w:rsidRDefault="00550836" w:rsidP="00DA72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74D"/>
    <w:multiLevelType w:val="hybridMultilevel"/>
    <w:tmpl w:val="E06066CC"/>
    <w:lvl w:ilvl="0" w:tplc="FE7465C0">
      <w:start w:val="1"/>
      <w:numFmt w:val="bullet"/>
      <w:lvlText w:val=""/>
      <w:lvlJc w:val="left"/>
    </w:lvl>
    <w:lvl w:ilvl="1" w:tplc="D056205C">
      <w:numFmt w:val="decimal"/>
      <w:lvlText w:val=""/>
      <w:lvlJc w:val="left"/>
    </w:lvl>
    <w:lvl w:ilvl="2" w:tplc="C32C219C">
      <w:numFmt w:val="decimal"/>
      <w:lvlText w:val=""/>
      <w:lvlJc w:val="left"/>
    </w:lvl>
    <w:lvl w:ilvl="3" w:tplc="D498459E">
      <w:numFmt w:val="decimal"/>
      <w:lvlText w:val=""/>
      <w:lvlJc w:val="left"/>
    </w:lvl>
    <w:lvl w:ilvl="4" w:tplc="40B48C12">
      <w:numFmt w:val="decimal"/>
      <w:lvlText w:val=""/>
      <w:lvlJc w:val="left"/>
    </w:lvl>
    <w:lvl w:ilvl="5" w:tplc="06BEF4E6">
      <w:numFmt w:val="decimal"/>
      <w:lvlText w:val=""/>
      <w:lvlJc w:val="left"/>
    </w:lvl>
    <w:lvl w:ilvl="6" w:tplc="BF7A595E">
      <w:numFmt w:val="decimal"/>
      <w:lvlText w:val=""/>
      <w:lvlJc w:val="left"/>
    </w:lvl>
    <w:lvl w:ilvl="7" w:tplc="08B8CA32">
      <w:numFmt w:val="decimal"/>
      <w:lvlText w:val=""/>
      <w:lvlJc w:val="left"/>
    </w:lvl>
    <w:lvl w:ilvl="8" w:tplc="568A5BC6">
      <w:numFmt w:val="decimal"/>
      <w:lvlText w:val=""/>
      <w:lvlJc w:val="left"/>
    </w:lvl>
  </w:abstractNum>
  <w:abstractNum w:abstractNumId="1">
    <w:nsid w:val="00001547"/>
    <w:multiLevelType w:val="hybridMultilevel"/>
    <w:tmpl w:val="D29C4202"/>
    <w:lvl w:ilvl="0" w:tplc="B590DFB4">
      <w:start w:val="1"/>
      <w:numFmt w:val="bullet"/>
      <w:lvlText w:val="В"/>
      <w:lvlJc w:val="left"/>
    </w:lvl>
    <w:lvl w:ilvl="1" w:tplc="B21EBD3A">
      <w:numFmt w:val="decimal"/>
      <w:lvlText w:val=""/>
      <w:lvlJc w:val="left"/>
    </w:lvl>
    <w:lvl w:ilvl="2" w:tplc="03E84D34">
      <w:numFmt w:val="decimal"/>
      <w:lvlText w:val=""/>
      <w:lvlJc w:val="left"/>
    </w:lvl>
    <w:lvl w:ilvl="3" w:tplc="4684A164">
      <w:numFmt w:val="decimal"/>
      <w:lvlText w:val=""/>
      <w:lvlJc w:val="left"/>
    </w:lvl>
    <w:lvl w:ilvl="4" w:tplc="E940C436">
      <w:numFmt w:val="decimal"/>
      <w:lvlText w:val=""/>
      <w:lvlJc w:val="left"/>
    </w:lvl>
    <w:lvl w:ilvl="5" w:tplc="C910E642">
      <w:numFmt w:val="decimal"/>
      <w:lvlText w:val=""/>
      <w:lvlJc w:val="left"/>
    </w:lvl>
    <w:lvl w:ilvl="6" w:tplc="09066AAE">
      <w:numFmt w:val="decimal"/>
      <w:lvlText w:val=""/>
      <w:lvlJc w:val="left"/>
    </w:lvl>
    <w:lvl w:ilvl="7" w:tplc="2D30D6AE">
      <w:numFmt w:val="decimal"/>
      <w:lvlText w:val=""/>
      <w:lvlJc w:val="left"/>
    </w:lvl>
    <w:lvl w:ilvl="8" w:tplc="8B4A25FC">
      <w:numFmt w:val="decimal"/>
      <w:lvlText w:val=""/>
      <w:lvlJc w:val="left"/>
    </w:lvl>
  </w:abstractNum>
  <w:abstractNum w:abstractNumId="2">
    <w:nsid w:val="00002D12"/>
    <w:multiLevelType w:val="hybridMultilevel"/>
    <w:tmpl w:val="3AD6744C"/>
    <w:lvl w:ilvl="0" w:tplc="23083BE4">
      <w:start w:val="1"/>
      <w:numFmt w:val="bullet"/>
      <w:lvlText w:val=""/>
      <w:lvlJc w:val="left"/>
    </w:lvl>
    <w:lvl w:ilvl="1" w:tplc="F0B4E970">
      <w:numFmt w:val="decimal"/>
      <w:lvlText w:val=""/>
      <w:lvlJc w:val="left"/>
    </w:lvl>
    <w:lvl w:ilvl="2" w:tplc="1D548D98">
      <w:numFmt w:val="decimal"/>
      <w:lvlText w:val=""/>
      <w:lvlJc w:val="left"/>
    </w:lvl>
    <w:lvl w:ilvl="3" w:tplc="99A4C7F0">
      <w:numFmt w:val="decimal"/>
      <w:lvlText w:val=""/>
      <w:lvlJc w:val="left"/>
    </w:lvl>
    <w:lvl w:ilvl="4" w:tplc="C8305AC2">
      <w:numFmt w:val="decimal"/>
      <w:lvlText w:val=""/>
      <w:lvlJc w:val="left"/>
    </w:lvl>
    <w:lvl w:ilvl="5" w:tplc="5DAAB276">
      <w:numFmt w:val="decimal"/>
      <w:lvlText w:val=""/>
      <w:lvlJc w:val="left"/>
    </w:lvl>
    <w:lvl w:ilvl="6" w:tplc="F9DC11DC">
      <w:numFmt w:val="decimal"/>
      <w:lvlText w:val=""/>
      <w:lvlJc w:val="left"/>
    </w:lvl>
    <w:lvl w:ilvl="7" w:tplc="8EEC9CE8">
      <w:numFmt w:val="decimal"/>
      <w:lvlText w:val=""/>
      <w:lvlJc w:val="left"/>
    </w:lvl>
    <w:lvl w:ilvl="8" w:tplc="187CBB9C">
      <w:numFmt w:val="decimal"/>
      <w:lvlText w:val=""/>
      <w:lvlJc w:val="left"/>
    </w:lvl>
  </w:abstractNum>
  <w:abstractNum w:abstractNumId="3">
    <w:nsid w:val="000039B3"/>
    <w:multiLevelType w:val="hybridMultilevel"/>
    <w:tmpl w:val="5B88E22A"/>
    <w:lvl w:ilvl="0" w:tplc="EE1C5EDA">
      <w:start w:val="1"/>
      <w:numFmt w:val="bullet"/>
      <w:lvlText w:val=""/>
      <w:lvlJc w:val="left"/>
    </w:lvl>
    <w:lvl w:ilvl="1" w:tplc="3F2ABE86">
      <w:numFmt w:val="decimal"/>
      <w:lvlText w:val=""/>
      <w:lvlJc w:val="left"/>
    </w:lvl>
    <w:lvl w:ilvl="2" w:tplc="D66A3804">
      <w:numFmt w:val="decimal"/>
      <w:lvlText w:val=""/>
      <w:lvlJc w:val="left"/>
    </w:lvl>
    <w:lvl w:ilvl="3" w:tplc="62C2180C">
      <w:numFmt w:val="decimal"/>
      <w:lvlText w:val=""/>
      <w:lvlJc w:val="left"/>
    </w:lvl>
    <w:lvl w:ilvl="4" w:tplc="F92C98A2">
      <w:numFmt w:val="decimal"/>
      <w:lvlText w:val=""/>
      <w:lvlJc w:val="left"/>
    </w:lvl>
    <w:lvl w:ilvl="5" w:tplc="F7FE8DD6">
      <w:numFmt w:val="decimal"/>
      <w:lvlText w:val=""/>
      <w:lvlJc w:val="left"/>
    </w:lvl>
    <w:lvl w:ilvl="6" w:tplc="DBEC7110">
      <w:numFmt w:val="decimal"/>
      <w:lvlText w:val=""/>
      <w:lvlJc w:val="left"/>
    </w:lvl>
    <w:lvl w:ilvl="7" w:tplc="04F229A0">
      <w:numFmt w:val="decimal"/>
      <w:lvlText w:val=""/>
      <w:lvlJc w:val="left"/>
    </w:lvl>
    <w:lvl w:ilvl="8" w:tplc="3F32B9BE">
      <w:numFmt w:val="decimal"/>
      <w:lvlText w:val=""/>
      <w:lvlJc w:val="left"/>
    </w:lvl>
  </w:abstractNum>
  <w:abstractNum w:abstractNumId="4">
    <w:nsid w:val="00004DC8"/>
    <w:multiLevelType w:val="hybridMultilevel"/>
    <w:tmpl w:val="4B8ED924"/>
    <w:lvl w:ilvl="0" w:tplc="CF4E5E54">
      <w:start w:val="1"/>
      <w:numFmt w:val="bullet"/>
      <w:lvlText w:val=""/>
      <w:lvlJc w:val="left"/>
    </w:lvl>
    <w:lvl w:ilvl="1" w:tplc="16A65F3E">
      <w:numFmt w:val="decimal"/>
      <w:lvlText w:val=""/>
      <w:lvlJc w:val="left"/>
    </w:lvl>
    <w:lvl w:ilvl="2" w:tplc="64964786">
      <w:numFmt w:val="decimal"/>
      <w:lvlText w:val=""/>
      <w:lvlJc w:val="left"/>
    </w:lvl>
    <w:lvl w:ilvl="3" w:tplc="6E563726">
      <w:numFmt w:val="decimal"/>
      <w:lvlText w:val=""/>
      <w:lvlJc w:val="left"/>
    </w:lvl>
    <w:lvl w:ilvl="4" w:tplc="177EAB28">
      <w:numFmt w:val="decimal"/>
      <w:lvlText w:val=""/>
      <w:lvlJc w:val="left"/>
    </w:lvl>
    <w:lvl w:ilvl="5" w:tplc="CA54718C">
      <w:numFmt w:val="decimal"/>
      <w:lvlText w:val=""/>
      <w:lvlJc w:val="left"/>
    </w:lvl>
    <w:lvl w:ilvl="6" w:tplc="728A7A96">
      <w:numFmt w:val="decimal"/>
      <w:lvlText w:val=""/>
      <w:lvlJc w:val="left"/>
    </w:lvl>
    <w:lvl w:ilvl="7" w:tplc="52806F08">
      <w:numFmt w:val="decimal"/>
      <w:lvlText w:val=""/>
      <w:lvlJc w:val="left"/>
    </w:lvl>
    <w:lvl w:ilvl="8" w:tplc="FA04FC6C">
      <w:numFmt w:val="decimal"/>
      <w:lvlText w:val=""/>
      <w:lvlJc w:val="left"/>
    </w:lvl>
  </w:abstractNum>
  <w:abstractNum w:abstractNumId="5">
    <w:nsid w:val="000054DE"/>
    <w:multiLevelType w:val="hybridMultilevel"/>
    <w:tmpl w:val="B57009C6"/>
    <w:lvl w:ilvl="0" w:tplc="3044FB94">
      <w:start w:val="1"/>
      <w:numFmt w:val="bullet"/>
      <w:lvlText w:val=""/>
      <w:lvlJc w:val="left"/>
    </w:lvl>
    <w:lvl w:ilvl="1" w:tplc="088E9BCE">
      <w:numFmt w:val="decimal"/>
      <w:lvlText w:val=""/>
      <w:lvlJc w:val="left"/>
    </w:lvl>
    <w:lvl w:ilvl="2" w:tplc="94144AB6">
      <w:numFmt w:val="decimal"/>
      <w:lvlText w:val=""/>
      <w:lvlJc w:val="left"/>
    </w:lvl>
    <w:lvl w:ilvl="3" w:tplc="7722E882">
      <w:numFmt w:val="decimal"/>
      <w:lvlText w:val=""/>
      <w:lvlJc w:val="left"/>
    </w:lvl>
    <w:lvl w:ilvl="4" w:tplc="51963F88">
      <w:numFmt w:val="decimal"/>
      <w:lvlText w:val=""/>
      <w:lvlJc w:val="left"/>
    </w:lvl>
    <w:lvl w:ilvl="5" w:tplc="C0003576">
      <w:numFmt w:val="decimal"/>
      <w:lvlText w:val=""/>
      <w:lvlJc w:val="left"/>
    </w:lvl>
    <w:lvl w:ilvl="6" w:tplc="52C847FC">
      <w:numFmt w:val="decimal"/>
      <w:lvlText w:val=""/>
      <w:lvlJc w:val="left"/>
    </w:lvl>
    <w:lvl w:ilvl="7" w:tplc="E30E41B8">
      <w:numFmt w:val="decimal"/>
      <w:lvlText w:val=""/>
      <w:lvlJc w:val="left"/>
    </w:lvl>
    <w:lvl w:ilvl="8" w:tplc="A9D864CC">
      <w:numFmt w:val="decimal"/>
      <w:lvlText w:val=""/>
      <w:lvlJc w:val="left"/>
    </w:lvl>
  </w:abstractNum>
  <w:abstractNum w:abstractNumId="6">
    <w:nsid w:val="00006443"/>
    <w:multiLevelType w:val="hybridMultilevel"/>
    <w:tmpl w:val="4ED80DB6"/>
    <w:lvl w:ilvl="0" w:tplc="7916A1FC">
      <w:start w:val="1"/>
      <w:numFmt w:val="bullet"/>
      <w:lvlText w:val=""/>
      <w:lvlJc w:val="left"/>
    </w:lvl>
    <w:lvl w:ilvl="1" w:tplc="EDAEACCA">
      <w:numFmt w:val="decimal"/>
      <w:lvlText w:val=""/>
      <w:lvlJc w:val="left"/>
    </w:lvl>
    <w:lvl w:ilvl="2" w:tplc="47DE63C8">
      <w:numFmt w:val="decimal"/>
      <w:lvlText w:val=""/>
      <w:lvlJc w:val="left"/>
    </w:lvl>
    <w:lvl w:ilvl="3" w:tplc="7F9E78D4">
      <w:numFmt w:val="decimal"/>
      <w:lvlText w:val=""/>
      <w:lvlJc w:val="left"/>
    </w:lvl>
    <w:lvl w:ilvl="4" w:tplc="FDF6657A">
      <w:numFmt w:val="decimal"/>
      <w:lvlText w:val=""/>
      <w:lvlJc w:val="left"/>
    </w:lvl>
    <w:lvl w:ilvl="5" w:tplc="7F1A7F36">
      <w:numFmt w:val="decimal"/>
      <w:lvlText w:val=""/>
      <w:lvlJc w:val="left"/>
    </w:lvl>
    <w:lvl w:ilvl="6" w:tplc="A8DEC8AC">
      <w:numFmt w:val="decimal"/>
      <w:lvlText w:val=""/>
      <w:lvlJc w:val="left"/>
    </w:lvl>
    <w:lvl w:ilvl="7" w:tplc="F604A076">
      <w:numFmt w:val="decimal"/>
      <w:lvlText w:val=""/>
      <w:lvlJc w:val="left"/>
    </w:lvl>
    <w:lvl w:ilvl="8" w:tplc="76680994">
      <w:numFmt w:val="decimal"/>
      <w:lvlText w:val=""/>
      <w:lvlJc w:val="left"/>
    </w:lvl>
  </w:abstractNum>
  <w:abstractNum w:abstractNumId="7">
    <w:nsid w:val="17351165"/>
    <w:multiLevelType w:val="hybridMultilevel"/>
    <w:tmpl w:val="10D03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6202"/>
    <w:rsid w:val="002B686B"/>
    <w:rsid w:val="00372DFE"/>
    <w:rsid w:val="00550836"/>
    <w:rsid w:val="005D48C1"/>
    <w:rsid w:val="006234D5"/>
    <w:rsid w:val="006D2087"/>
    <w:rsid w:val="007C6202"/>
    <w:rsid w:val="008E4047"/>
    <w:rsid w:val="00AF1DC1"/>
    <w:rsid w:val="00BB3230"/>
    <w:rsid w:val="00CB1E3D"/>
    <w:rsid w:val="00D0639A"/>
    <w:rsid w:val="00D660FC"/>
    <w:rsid w:val="00D952B5"/>
    <w:rsid w:val="00DA7265"/>
    <w:rsid w:val="00F478C6"/>
    <w:rsid w:val="00FE7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20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620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C6202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7C6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6202"/>
    <w:rPr>
      <w:rFonts w:eastAsiaTheme="minorEastAsia"/>
      <w:lang w:eastAsia="ru-RU"/>
    </w:rPr>
  </w:style>
  <w:style w:type="paragraph" w:customStyle="1" w:styleId="a7">
    <w:name w:val="Стиль"/>
    <w:rsid w:val="007C6202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1">
    <w:name w:val="Без интервала1"/>
    <w:rsid w:val="007C6202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  <w:style w:type="paragraph" w:styleId="a8">
    <w:name w:val="header"/>
    <w:basedOn w:val="a"/>
    <w:link w:val="a9"/>
    <w:uiPriority w:val="99"/>
    <w:semiHidden/>
    <w:unhideWhenUsed/>
    <w:rsid w:val="00372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72DFE"/>
    <w:rPr>
      <w:rFonts w:eastAsiaTheme="minorEastAsia"/>
      <w:lang w:eastAsia="ru-RU"/>
    </w:rPr>
  </w:style>
  <w:style w:type="paragraph" w:customStyle="1" w:styleId="Default">
    <w:name w:val="Default"/>
    <w:rsid w:val="00AF1D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1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3107</Words>
  <Characters>17710</Characters>
  <Application>Microsoft Office Word</Application>
  <DocSecurity>0</DocSecurity>
  <Lines>147</Lines>
  <Paragraphs>41</Paragraphs>
  <ScaleCrop>false</ScaleCrop>
  <Company/>
  <LinksUpToDate>false</LinksUpToDate>
  <CharactersWithSpaces>20776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Анатолий</cp:lastModifiedBy>
  <cp:revision>13</cp:revision>
  <dcterms:created xsi:type="dcterms:W3CDTF">2019-10-02T16:59:00Z</dcterms:created>
  <dcterms:modified xsi:type="dcterms:W3CDTF">2019-11-12T20:38:00Z</dcterms:modified>
</cp:coreProperties>
</file>