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C44" w:rsidRDefault="00D11C44" w:rsidP="00D11C4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D11C44" w:rsidRDefault="00D11C44" w:rsidP="00D11C4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D11C44" w:rsidRDefault="00D3685E" w:rsidP="00D11C4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D11C44">
        <w:rPr>
          <w:b/>
          <w:sz w:val="28"/>
          <w:szCs w:val="28"/>
        </w:rPr>
        <w:t xml:space="preserve"> НОО</w:t>
      </w:r>
    </w:p>
    <w:p w:rsidR="00D11C44" w:rsidRDefault="00D3685E" w:rsidP="00D11C4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№ 129 от 30.08</w:t>
      </w:r>
      <w:r w:rsidR="00D11C44">
        <w:rPr>
          <w:b/>
          <w:sz w:val="28"/>
          <w:szCs w:val="28"/>
        </w:rPr>
        <w:t xml:space="preserve">.2019 г. </w:t>
      </w:r>
    </w:p>
    <w:p w:rsidR="00D11C44" w:rsidRDefault="00D11C44" w:rsidP="00D11C44">
      <w:pPr>
        <w:pStyle w:val="Default"/>
        <w:jc w:val="right"/>
        <w:rPr>
          <w:b/>
          <w:sz w:val="28"/>
          <w:szCs w:val="28"/>
        </w:rPr>
      </w:pPr>
    </w:p>
    <w:p w:rsidR="00D11C44" w:rsidRDefault="00D11C44" w:rsidP="00D11C44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«Математика»</w:t>
      </w:r>
      <w:r>
        <w:t xml:space="preserve"> </w:t>
      </w:r>
    </w:p>
    <w:p w:rsidR="00D11C44" w:rsidRDefault="00D11C44" w:rsidP="00D11C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начального общего образования)</w:t>
      </w:r>
    </w:p>
    <w:p w:rsidR="00D11C44" w:rsidRDefault="00D11C44" w:rsidP="00D11C44">
      <w:pPr>
        <w:spacing w:before="48"/>
        <w:ind w:firstLine="708"/>
        <w:jc w:val="center"/>
        <w:rPr>
          <w:b/>
          <w:bCs/>
          <w:spacing w:val="-4"/>
          <w:u w:val="single"/>
        </w:rPr>
      </w:pPr>
    </w:p>
    <w:p w:rsidR="0096186D" w:rsidRDefault="0096186D" w:rsidP="0096186D">
      <w:pPr>
        <w:pStyle w:val="a3"/>
        <w:ind w:left="-567" w:right="372"/>
        <w:rPr>
          <w:sz w:val="24"/>
          <w:szCs w:val="24"/>
        </w:rPr>
      </w:pPr>
      <w:r w:rsidRPr="009D42D4">
        <w:rPr>
          <w:sz w:val="24"/>
          <w:szCs w:val="24"/>
        </w:rPr>
        <w:t>Рабочая программа разработана с учётом Федерального закона «Об образовании в Российской федерации»; Федерального государственного образовательного стандарта начального общего образования, планируемых результатов начального общего образования, Примерной программы по учебному предмету «Математика».</w:t>
      </w:r>
    </w:p>
    <w:p w:rsidR="0096186D" w:rsidRPr="009D42D4" w:rsidRDefault="0096186D" w:rsidP="0096186D">
      <w:pPr>
        <w:pStyle w:val="a3"/>
        <w:ind w:left="-567" w:right="372"/>
        <w:rPr>
          <w:sz w:val="24"/>
          <w:szCs w:val="24"/>
        </w:rPr>
      </w:pPr>
      <w:r w:rsidRPr="009D42D4">
        <w:rPr>
          <w:sz w:val="24"/>
          <w:szCs w:val="24"/>
        </w:rPr>
        <w:t>Рабочая программа по математике (1- 4 класс) составлена на основе авторской программы М.И. Моро, С. И., Волковой, С. В. Степановой и др. (Сборник рабочих программ «Школа России» 1-4 классы, М. Просвещение, 201</w:t>
      </w:r>
      <w:r w:rsidR="006A48EC">
        <w:rPr>
          <w:sz w:val="24"/>
          <w:szCs w:val="24"/>
        </w:rPr>
        <w:t>1</w:t>
      </w:r>
      <w:r w:rsidRPr="009D42D4">
        <w:rPr>
          <w:sz w:val="24"/>
          <w:szCs w:val="24"/>
        </w:rPr>
        <w:t>г.)</w:t>
      </w:r>
    </w:p>
    <w:p w:rsidR="0096186D" w:rsidRDefault="0096186D" w:rsidP="0096186D">
      <w:pPr>
        <w:pStyle w:val="a3"/>
        <w:ind w:left="-567" w:right="2267"/>
        <w:jc w:val="left"/>
        <w:rPr>
          <w:sz w:val="24"/>
          <w:szCs w:val="24"/>
        </w:rPr>
      </w:pPr>
      <w:r w:rsidRPr="009D42D4">
        <w:rPr>
          <w:sz w:val="24"/>
          <w:szCs w:val="24"/>
        </w:rPr>
        <w:t xml:space="preserve">При реализации рабочей программы используются </w:t>
      </w:r>
    </w:p>
    <w:p w:rsidR="0096186D" w:rsidRPr="009D42D4" w:rsidRDefault="0096186D" w:rsidP="0096186D">
      <w:pPr>
        <w:pStyle w:val="a3"/>
        <w:ind w:left="-567" w:right="2267"/>
        <w:jc w:val="left"/>
        <w:rPr>
          <w:sz w:val="24"/>
          <w:szCs w:val="24"/>
        </w:rPr>
      </w:pPr>
      <w:r w:rsidRPr="009D42D4">
        <w:rPr>
          <w:sz w:val="24"/>
          <w:szCs w:val="24"/>
        </w:rPr>
        <w:t>1.Учебники:</w:t>
      </w:r>
    </w:p>
    <w:p w:rsidR="0096186D" w:rsidRDefault="0096186D" w:rsidP="0096186D">
      <w:pPr>
        <w:pStyle w:val="a3"/>
        <w:numPr>
          <w:ilvl w:val="1"/>
          <w:numId w:val="5"/>
        </w:numPr>
        <w:rPr>
          <w:sz w:val="24"/>
          <w:szCs w:val="24"/>
        </w:rPr>
      </w:pPr>
      <w:r w:rsidRPr="009D42D4">
        <w:rPr>
          <w:sz w:val="24"/>
          <w:szCs w:val="24"/>
        </w:rPr>
        <w:t>Моро М. И., Волкова С. И., Степанова С. В. Математика. 1 класс. В 2 ч.-М.:Просвещение.201</w:t>
      </w:r>
      <w:r w:rsidR="006A48EC">
        <w:rPr>
          <w:sz w:val="24"/>
          <w:szCs w:val="24"/>
        </w:rPr>
        <w:t>5</w:t>
      </w:r>
      <w:r w:rsidRPr="009D42D4">
        <w:rPr>
          <w:sz w:val="24"/>
          <w:szCs w:val="24"/>
        </w:rPr>
        <w:t>.</w:t>
      </w:r>
    </w:p>
    <w:p w:rsidR="0096186D" w:rsidRDefault="0096186D" w:rsidP="0096186D">
      <w:pPr>
        <w:pStyle w:val="a3"/>
        <w:numPr>
          <w:ilvl w:val="1"/>
          <w:numId w:val="5"/>
        </w:numPr>
        <w:rPr>
          <w:sz w:val="24"/>
          <w:szCs w:val="24"/>
        </w:rPr>
      </w:pPr>
      <w:r w:rsidRPr="0096186D">
        <w:rPr>
          <w:sz w:val="24"/>
          <w:szCs w:val="24"/>
        </w:rPr>
        <w:t>Моро М. И., Волкова С. И., Степанова С. В. Математика. 2 класс. В 2ч. - М.: Просвещение. 201</w:t>
      </w:r>
      <w:r w:rsidR="006A48EC">
        <w:rPr>
          <w:sz w:val="24"/>
          <w:szCs w:val="24"/>
        </w:rPr>
        <w:t>6</w:t>
      </w:r>
      <w:r w:rsidRPr="0096186D">
        <w:rPr>
          <w:sz w:val="24"/>
          <w:szCs w:val="24"/>
        </w:rPr>
        <w:t>.</w:t>
      </w:r>
    </w:p>
    <w:p w:rsidR="0096186D" w:rsidRDefault="0096186D" w:rsidP="0096186D">
      <w:pPr>
        <w:pStyle w:val="a3"/>
        <w:numPr>
          <w:ilvl w:val="1"/>
          <w:numId w:val="5"/>
        </w:numPr>
        <w:rPr>
          <w:sz w:val="24"/>
          <w:szCs w:val="24"/>
        </w:rPr>
      </w:pPr>
      <w:r w:rsidRPr="0096186D">
        <w:rPr>
          <w:sz w:val="24"/>
          <w:szCs w:val="24"/>
        </w:rPr>
        <w:t>Моро М. И., Волкова С. И., Степанова С. В. Математика. 3 класс. В 2ч. - М.: Просвещение. 201</w:t>
      </w:r>
      <w:r w:rsidR="006A48EC">
        <w:rPr>
          <w:sz w:val="24"/>
          <w:szCs w:val="24"/>
        </w:rPr>
        <w:t>6</w:t>
      </w:r>
      <w:r w:rsidRPr="0096186D">
        <w:rPr>
          <w:sz w:val="24"/>
          <w:szCs w:val="24"/>
        </w:rPr>
        <w:t>.</w:t>
      </w:r>
    </w:p>
    <w:p w:rsidR="0096186D" w:rsidRPr="0096186D" w:rsidRDefault="0096186D" w:rsidP="0096186D">
      <w:pPr>
        <w:pStyle w:val="a3"/>
        <w:numPr>
          <w:ilvl w:val="1"/>
          <w:numId w:val="5"/>
        </w:numPr>
        <w:rPr>
          <w:sz w:val="24"/>
          <w:szCs w:val="24"/>
        </w:rPr>
      </w:pPr>
      <w:r w:rsidRPr="0096186D">
        <w:rPr>
          <w:sz w:val="24"/>
          <w:szCs w:val="24"/>
        </w:rPr>
        <w:t>Моро М. И., Волкова С. И., Степанова С. В. Математика. 4 класс. В 2ч. - М.: Просвещение. 201</w:t>
      </w:r>
      <w:r w:rsidR="006A48EC">
        <w:rPr>
          <w:sz w:val="24"/>
          <w:szCs w:val="24"/>
        </w:rPr>
        <w:t>4</w:t>
      </w:r>
      <w:r w:rsidRPr="0096186D">
        <w:rPr>
          <w:sz w:val="24"/>
          <w:szCs w:val="24"/>
        </w:rPr>
        <w:t>.</w:t>
      </w:r>
    </w:p>
    <w:p w:rsidR="0096186D" w:rsidRPr="009D42D4" w:rsidRDefault="0096186D" w:rsidP="0096186D">
      <w:pPr>
        <w:pStyle w:val="a3"/>
        <w:spacing w:before="2"/>
        <w:ind w:left="-567" w:right="364" w:firstLine="719"/>
        <w:rPr>
          <w:sz w:val="24"/>
          <w:szCs w:val="24"/>
        </w:rPr>
      </w:pPr>
      <w:r w:rsidRPr="009D42D4">
        <w:rPr>
          <w:sz w:val="24"/>
          <w:szCs w:val="24"/>
        </w:rPr>
        <w:t xml:space="preserve">На изучение математики в начальной школе выделяется 540 часов. В 1 классе - 132 ч. (4 ч. в неделю , 33 учебные недели). Во 2 - 4 классах на уроки математики отводится по 136 ч. (4 часа в неделю, 34 учебные недели в каждом классе). В авторскую программу внесены изменения. В связи со ступенчатым </w:t>
      </w:r>
      <w:r>
        <w:rPr>
          <w:sz w:val="24"/>
          <w:szCs w:val="24"/>
        </w:rPr>
        <w:t>режимом обучения</w:t>
      </w:r>
      <w:r w:rsidRPr="009D42D4">
        <w:rPr>
          <w:sz w:val="24"/>
          <w:szCs w:val="24"/>
        </w:rPr>
        <w:t xml:space="preserve"> на обучение математике в 1 классе отводится 123 часа. Всего на изучение математики в рабочей программе выделяется 531 час.</w:t>
      </w:r>
    </w:p>
    <w:p w:rsidR="006A48EC" w:rsidRDefault="006A48EC" w:rsidP="0096186D">
      <w:pPr>
        <w:rPr>
          <w:b/>
          <w:i/>
          <w:w w:val="101"/>
        </w:rPr>
      </w:pPr>
    </w:p>
    <w:p w:rsidR="0096186D" w:rsidRPr="00BA6E0E" w:rsidRDefault="0096186D" w:rsidP="0096186D">
      <w:pPr>
        <w:rPr>
          <w:b/>
          <w:i/>
          <w:w w:val="101"/>
        </w:rPr>
      </w:pPr>
      <w:r w:rsidRPr="00BA6E0E">
        <w:rPr>
          <w:b/>
          <w:i/>
          <w:w w:val="101"/>
        </w:rPr>
        <w:t>Количество контрольных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3"/>
        <w:gridCol w:w="1037"/>
        <w:gridCol w:w="1044"/>
        <w:gridCol w:w="1058"/>
        <w:gridCol w:w="1060"/>
      </w:tblGrid>
      <w:tr w:rsidR="0096186D" w:rsidRPr="00BA6E0E" w:rsidTr="0096186D">
        <w:trPr>
          <w:trHeight w:val="357"/>
        </w:trPr>
        <w:tc>
          <w:tcPr>
            <w:tcW w:w="4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tabs>
                <w:tab w:val="left" w:pos="795"/>
              </w:tabs>
              <w:spacing w:line="276" w:lineRule="auto"/>
              <w:ind w:right="-24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ab/>
            </w:r>
          </w:p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Предмет</w:t>
            </w:r>
          </w:p>
        </w:tc>
        <w:tc>
          <w:tcPr>
            <w:tcW w:w="4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Число контрольных работ по классам</w:t>
            </w:r>
          </w:p>
        </w:tc>
      </w:tr>
      <w:tr w:rsidR="0096186D" w:rsidRPr="00BA6E0E" w:rsidTr="0096186D">
        <w:trPr>
          <w:trHeight w:val="334"/>
        </w:trPr>
        <w:tc>
          <w:tcPr>
            <w:tcW w:w="4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86D" w:rsidRPr="00BA6E0E" w:rsidRDefault="0096186D" w:rsidP="00EE5F02">
            <w:pPr>
              <w:rPr>
                <w:bCs/>
                <w:iCs/>
                <w:lang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 класс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2 класс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3 класс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4 класс</w:t>
            </w:r>
          </w:p>
        </w:tc>
      </w:tr>
      <w:tr w:rsidR="0096186D" w:rsidRPr="00BA6E0E" w:rsidTr="0096186D">
        <w:trPr>
          <w:trHeight w:val="353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rPr>
                <w:spacing w:val="-20"/>
                <w:lang w:eastAsia="en-US"/>
              </w:rPr>
            </w:pPr>
            <w:r w:rsidRPr="00BA6E0E">
              <w:rPr>
                <w:lang w:eastAsia="en-US"/>
              </w:rPr>
              <w:t>Контрольная  работа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14</w:t>
            </w:r>
          </w:p>
        </w:tc>
      </w:tr>
      <w:tr w:rsidR="0096186D" w:rsidRPr="00BA6E0E" w:rsidTr="0096186D">
        <w:trPr>
          <w:trHeight w:val="175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rPr>
                <w:b/>
                <w:lang w:eastAsia="en-US"/>
              </w:rPr>
            </w:pPr>
            <w:r w:rsidRPr="00BA6E0E">
              <w:rPr>
                <w:b/>
                <w:lang w:eastAsia="en-US"/>
              </w:rPr>
              <w:t>Итого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BA6E0E">
              <w:rPr>
                <w:b/>
                <w:bCs/>
                <w:iCs/>
                <w:lang w:eastAsia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BA6E0E">
              <w:rPr>
                <w:b/>
                <w:bCs/>
                <w:iCs/>
                <w:lang w:eastAsia="en-US"/>
              </w:rPr>
              <w:t>13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BA6E0E">
              <w:rPr>
                <w:b/>
                <w:bCs/>
                <w:iCs/>
                <w:lang w:eastAsia="en-US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BA6E0E">
              <w:rPr>
                <w:b/>
                <w:bCs/>
                <w:iCs/>
                <w:lang w:eastAsia="en-US"/>
              </w:rPr>
              <w:t>14</w:t>
            </w:r>
          </w:p>
        </w:tc>
      </w:tr>
      <w:tr w:rsidR="0096186D" w:rsidRPr="00BA6E0E" w:rsidTr="0096186D">
        <w:trPr>
          <w:trHeight w:val="45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rPr>
                <w:lang w:eastAsia="en-US"/>
              </w:rPr>
            </w:pPr>
            <w:r w:rsidRPr="00BA6E0E">
              <w:rPr>
                <w:lang w:eastAsia="en-US"/>
              </w:rPr>
              <w:t>Промежуточная аттестация обучающихся с аттестационными  испытаниями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  <w:r w:rsidRPr="00BA6E0E">
              <w:rPr>
                <w:bCs/>
                <w:iCs/>
                <w:lang w:eastAsia="en-US"/>
              </w:rPr>
              <w:t>1</w:t>
            </w:r>
          </w:p>
          <w:p w:rsidR="0096186D" w:rsidRPr="00BA6E0E" w:rsidRDefault="0096186D" w:rsidP="00EE5F02">
            <w:pPr>
              <w:spacing w:line="276" w:lineRule="auto"/>
              <w:ind w:right="-24"/>
              <w:jc w:val="center"/>
              <w:rPr>
                <w:bCs/>
                <w:iCs/>
                <w:lang w:eastAsia="en-US"/>
              </w:rPr>
            </w:pPr>
          </w:p>
        </w:tc>
      </w:tr>
    </w:tbl>
    <w:p w:rsidR="0096186D" w:rsidRDefault="0096186D" w:rsidP="0096186D">
      <w:pPr>
        <w:autoSpaceDE w:val="0"/>
        <w:autoSpaceDN w:val="0"/>
        <w:adjustRightInd w:val="0"/>
        <w:spacing w:after="240"/>
        <w:rPr>
          <w:b/>
          <w:bCs/>
          <w:u w:val="single"/>
        </w:rPr>
      </w:pPr>
    </w:p>
    <w:p w:rsidR="0096186D" w:rsidRPr="0000112F" w:rsidRDefault="0096186D" w:rsidP="0096186D">
      <w:pPr>
        <w:autoSpaceDE w:val="0"/>
        <w:autoSpaceDN w:val="0"/>
        <w:adjustRightInd w:val="0"/>
        <w:spacing w:after="240"/>
        <w:jc w:val="center"/>
        <w:rPr>
          <w:rFonts w:eastAsia="TimesNewRomanPSMT"/>
          <w:b/>
          <w:u w:val="single"/>
        </w:rPr>
      </w:pPr>
      <w:r w:rsidRPr="0000112F">
        <w:rPr>
          <w:b/>
          <w:bCs/>
          <w:u w:val="single"/>
        </w:rPr>
        <w:t>Планируемые результаты освоения учебного предмета</w:t>
      </w:r>
    </w:p>
    <w:p w:rsidR="007F22D3" w:rsidRPr="007F22D3" w:rsidRDefault="007F22D3" w:rsidP="007F22D3">
      <w:pPr>
        <w:shd w:val="clear" w:color="auto" w:fill="FFFFFF"/>
        <w:spacing w:before="115"/>
        <w:ind w:left="-567" w:right="-186"/>
        <w:jc w:val="both"/>
      </w:pPr>
      <w:r w:rsidRPr="007F22D3">
        <w:rPr>
          <w:bCs/>
          <w:color w:val="000000"/>
          <w:spacing w:val="-3"/>
        </w:rPr>
        <w:t>ЛИЧНОСТНЫЕ РЕЗУЛЬТАТЫ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115"/>
        <w:ind w:left="-567" w:right="-186"/>
        <w:jc w:val="both"/>
        <w:rPr>
          <w:color w:val="000000"/>
        </w:rPr>
      </w:pPr>
      <w:r w:rsidRPr="007F22D3">
        <w:rPr>
          <w:color w:val="000000"/>
          <w:spacing w:val="2"/>
        </w:rPr>
        <w:t xml:space="preserve">Чувство гордости за свою Родину, российский народ и </w:t>
      </w:r>
      <w:r w:rsidRPr="007F22D3">
        <w:rPr>
          <w:color w:val="000000"/>
          <w:spacing w:val="-1"/>
        </w:rPr>
        <w:t>историю России.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</w:rPr>
        <w:t>Осознание роли своей страны в мировом развитии; ува</w:t>
      </w:r>
      <w:r w:rsidRPr="007F22D3">
        <w:rPr>
          <w:color w:val="000000"/>
        </w:rPr>
        <w:softHyphen/>
      </w:r>
      <w:r w:rsidRPr="007F22D3">
        <w:rPr>
          <w:color w:val="000000"/>
          <w:spacing w:val="4"/>
        </w:rPr>
        <w:t>жительное отношение к семейным ценностям, бережное от</w:t>
      </w:r>
      <w:r w:rsidRPr="007F22D3">
        <w:rPr>
          <w:color w:val="000000"/>
          <w:spacing w:val="4"/>
        </w:rPr>
        <w:softHyphen/>
      </w:r>
      <w:r w:rsidRPr="007F22D3">
        <w:rPr>
          <w:color w:val="000000"/>
          <w:spacing w:val="-1"/>
        </w:rPr>
        <w:t>ношение к окружающему миру.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7"/>
        <w:ind w:left="-567" w:right="-186"/>
        <w:jc w:val="both"/>
        <w:rPr>
          <w:color w:val="000000"/>
        </w:rPr>
      </w:pPr>
      <w:r w:rsidRPr="007F22D3">
        <w:rPr>
          <w:color w:val="000000"/>
        </w:rPr>
        <w:t>Целостное восприятие окружающего мира.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  <w:spacing w:val="4"/>
        </w:rPr>
        <w:t>Развитая мотивация учебной деятельности и личност</w:t>
      </w:r>
      <w:r w:rsidRPr="007F22D3">
        <w:rPr>
          <w:color w:val="000000"/>
          <w:spacing w:val="4"/>
        </w:rPr>
        <w:softHyphen/>
      </w:r>
      <w:r w:rsidRPr="007F22D3">
        <w:rPr>
          <w:color w:val="000000"/>
          <w:spacing w:val="5"/>
        </w:rPr>
        <w:t xml:space="preserve">ного смысла учения, </w:t>
      </w:r>
      <w:r w:rsidRPr="007F22D3">
        <w:rPr>
          <w:color w:val="000000"/>
          <w:spacing w:val="5"/>
        </w:rPr>
        <w:lastRenderedPageBreak/>
        <w:t xml:space="preserve">заинтересованность в приобретении и </w:t>
      </w:r>
      <w:r w:rsidRPr="007F22D3">
        <w:rPr>
          <w:color w:val="000000"/>
          <w:spacing w:val="1"/>
        </w:rPr>
        <w:t>расширении знаний и способов действий; творческий подход к выполнению заданий.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  <w:spacing w:val="2"/>
        </w:rPr>
        <w:t xml:space="preserve">Рефлексивная самооценка, умение анализировать свои </w:t>
      </w:r>
      <w:r w:rsidRPr="007F22D3">
        <w:rPr>
          <w:color w:val="000000"/>
          <w:spacing w:val="1"/>
        </w:rPr>
        <w:t>действия и управлять ими.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  <w:spacing w:val="1"/>
        </w:rPr>
        <w:t>Навыки сотрудничества со взрослыми и сверстниками.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  <w:spacing w:val="-2"/>
        </w:rPr>
        <w:t xml:space="preserve">Установка на здоровый образ жизни, наличие мотивации </w:t>
      </w:r>
      <w:r w:rsidRPr="007F22D3">
        <w:rPr>
          <w:color w:val="000000"/>
        </w:rPr>
        <w:t>к творческому труду, к работе на результат.</w:t>
      </w:r>
    </w:p>
    <w:p w:rsidR="006A48EC" w:rsidRDefault="006A48EC" w:rsidP="007F22D3">
      <w:pPr>
        <w:shd w:val="clear" w:color="auto" w:fill="FFFFFF"/>
        <w:ind w:left="-567" w:right="-186"/>
        <w:jc w:val="both"/>
        <w:rPr>
          <w:bCs/>
          <w:color w:val="000000"/>
          <w:spacing w:val="-3"/>
        </w:rPr>
      </w:pPr>
    </w:p>
    <w:p w:rsidR="007F22D3" w:rsidRPr="007F22D3" w:rsidRDefault="007F22D3" w:rsidP="007F22D3">
      <w:pPr>
        <w:shd w:val="clear" w:color="auto" w:fill="FFFFFF"/>
        <w:ind w:left="-567" w:right="-186"/>
        <w:jc w:val="both"/>
      </w:pPr>
      <w:r w:rsidRPr="007F22D3">
        <w:rPr>
          <w:bCs/>
          <w:color w:val="000000"/>
          <w:spacing w:val="-3"/>
        </w:rPr>
        <w:t>МЕТАПРЕДМЕТНЫЕ РЕЗУЛЬТАТЫ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30"/>
        <w:ind w:left="-567" w:right="-186"/>
        <w:jc w:val="both"/>
        <w:rPr>
          <w:color w:val="000000"/>
        </w:rPr>
      </w:pPr>
      <w:r w:rsidRPr="007F22D3">
        <w:rPr>
          <w:color w:val="000000"/>
          <w:spacing w:val="-2"/>
        </w:rPr>
        <w:t>Способность принимать и сохранять цели и задачи учеб</w:t>
      </w:r>
      <w:r w:rsidRPr="007F22D3">
        <w:rPr>
          <w:color w:val="000000"/>
          <w:spacing w:val="-2"/>
        </w:rPr>
        <w:softHyphen/>
      </w:r>
      <w:r w:rsidRPr="007F22D3">
        <w:rPr>
          <w:color w:val="000000"/>
          <w:spacing w:val="3"/>
        </w:rPr>
        <w:t>ной деятельности, находить средства и способы её осущест</w:t>
      </w:r>
      <w:r w:rsidRPr="007F22D3">
        <w:rPr>
          <w:color w:val="000000"/>
          <w:spacing w:val="3"/>
        </w:rPr>
        <w:softHyphen/>
      </w:r>
      <w:r w:rsidRPr="007F22D3">
        <w:rPr>
          <w:color w:val="000000"/>
          <w:spacing w:val="-6"/>
        </w:rPr>
        <w:t>вления.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left="-567" w:right="-186"/>
        <w:jc w:val="both"/>
        <w:rPr>
          <w:color w:val="000000"/>
        </w:rPr>
      </w:pPr>
      <w:r w:rsidRPr="007F22D3">
        <w:rPr>
          <w:color w:val="000000"/>
          <w:spacing w:val="1"/>
        </w:rPr>
        <w:t xml:space="preserve">Овладение способами выполнения заданий творческого </w:t>
      </w:r>
      <w:r w:rsidRPr="007F22D3">
        <w:rPr>
          <w:color w:val="000000"/>
          <w:spacing w:val="-1"/>
        </w:rPr>
        <w:t>и поискового характера.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left="-567" w:right="-186"/>
        <w:jc w:val="both"/>
        <w:rPr>
          <w:color w:val="000000"/>
        </w:rPr>
      </w:pPr>
      <w:r w:rsidRPr="007F22D3">
        <w:rPr>
          <w:color w:val="000000"/>
          <w:spacing w:val="-1"/>
        </w:rPr>
        <w:t>Умения планировать, контролировать и оценивать учеб</w:t>
      </w:r>
      <w:r w:rsidRPr="007F22D3">
        <w:rPr>
          <w:color w:val="000000"/>
          <w:spacing w:val="-1"/>
        </w:rPr>
        <w:softHyphen/>
      </w:r>
      <w:r w:rsidRPr="007F22D3">
        <w:rPr>
          <w:color w:val="000000"/>
          <w:spacing w:val="6"/>
        </w:rPr>
        <w:t>ные действия в соответствии с поставленной задачей и ус</w:t>
      </w:r>
      <w:r w:rsidRPr="007F22D3">
        <w:rPr>
          <w:color w:val="000000"/>
          <w:spacing w:val="6"/>
        </w:rPr>
        <w:softHyphen/>
      </w:r>
      <w:r w:rsidRPr="007F22D3">
        <w:rPr>
          <w:color w:val="000000"/>
          <w:spacing w:val="4"/>
        </w:rPr>
        <w:t>ловиями её выполнения; определять наиболее эффективные</w:t>
      </w:r>
      <w:r w:rsidRPr="007F22D3">
        <w:rPr>
          <w:color w:val="000000"/>
          <w:spacing w:val="4"/>
        </w:rPr>
        <w:br/>
      </w:r>
      <w:r w:rsidRPr="007F22D3">
        <w:rPr>
          <w:color w:val="000000"/>
          <w:spacing w:val="-2"/>
        </w:rPr>
        <w:t>способы достижения результата.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color w:val="000000"/>
          <w:spacing w:val="-2"/>
        </w:rPr>
        <w:t>Способность использовать знаково-символические сред</w:t>
      </w:r>
      <w:r w:rsidRPr="007F22D3">
        <w:rPr>
          <w:color w:val="000000"/>
          <w:spacing w:val="-2"/>
        </w:rPr>
        <w:softHyphen/>
        <w:t>ства представления информации для создания моделей изучае</w:t>
      </w:r>
      <w:r w:rsidRPr="007F22D3">
        <w:rPr>
          <w:color w:val="000000"/>
          <w:spacing w:val="-2"/>
        </w:rPr>
        <w:softHyphen/>
        <w:t>мых объектов и процессов, схем решения учебно-познаватель</w:t>
      </w:r>
      <w:r w:rsidRPr="007F22D3">
        <w:rPr>
          <w:color w:val="000000"/>
          <w:spacing w:val="-2"/>
        </w:rPr>
        <w:softHyphen/>
      </w:r>
      <w:r w:rsidRPr="007F22D3">
        <w:rPr>
          <w:color w:val="000000"/>
        </w:rPr>
        <w:t>ных и практических задач.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left="-567" w:right="-186"/>
        <w:jc w:val="both"/>
        <w:rPr>
          <w:color w:val="000000"/>
        </w:rPr>
      </w:pPr>
      <w:r w:rsidRPr="007F22D3">
        <w:rPr>
          <w:color w:val="000000"/>
          <w:spacing w:val="1"/>
        </w:rPr>
        <w:t>Использование речевых средств и средств информаци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</w:rPr>
        <w:t>онных и коммуникационных технологий для решения комму</w:t>
      </w:r>
      <w:r w:rsidRPr="007F22D3">
        <w:rPr>
          <w:color w:val="000000"/>
        </w:rPr>
        <w:softHyphen/>
        <w:t>никативных и познавательных задач.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left="-567" w:right="-186"/>
        <w:rPr>
          <w:color w:val="000000"/>
        </w:rPr>
      </w:pPr>
      <w:r w:rsidRPr="007F22D3">
        <w:rPr>
          <w:color w:val="000000"/>
          <w:spacing w:val="1"/>
        </w:rPr>
        <w:t>Использование различных способов поиска (в справоч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2"/>
        </w:rPr>
        <w:t>ных источниках и открытом учебном информационном про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-1"/>
        </w:rPr>
        <w:t xml:space="preserve">странстве Интернета), сбора, обработки, анализа, организации </w:t>
      </w:r>
      <w:r w:rsidRPr="007F22D3">
        <w:rPr>
          <w:color w:val="000000"/>
        </w:rPr>
        <w:t xml:space="preserve">и передачи информации в соответствии с коммуникативными </w:t>
      </w:r>
      <w:r w:rsidRPr="007F22D3">
        <w:rPr>
          <w:color w:val="000000"/>
          <w:spacing w:val="1"/>
        </w:rPr>
        <w:t>и познавательными задачами и технологиями учебного пред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-3"/>
        </w:rPr>
        <w:t xml:space="preserve">мета, в том числе умение вводить текст с помощью клавиатуры </w:t>
      </w:r>
      <w:r w:rsidRPr="007F22D3">
        <w:rPr>
          <w:color w:val="000000"/>
          <w:spacing w:val="-1"/>
        </w:rPr>
        <w:t xml:space="preserve">компьютера, фиксировать (записывать) результаты измерения </w:t>
      </w:r>
      <w:r w:rsidRPr="007F22D3">
        <w:rPr>
          <w:color w:val="000000"/>
          <w:spacing w:val="3"/>
        </w:rPr>
        <w:t xml:space="preserve">величин и анализировать изображения, звуки, готовить своё </w:t>
      </w:r>
      <w:r w:rsidRPr="007F22D3">
        <w:rPr>
          <w:color w:val="000000"/>
          <w:spacing w:val="1"/>
        </w:rPr>
        <w:t>выступление и выступать с аудио-, видео- и графическим со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-5"/>
        </w:rPr>
        <w:t>провождением.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left="-567" w:right="-186"/>
        <w:jc w:val="both"/>
        <w:rPr>
          <w:color w:val="000000"/>
        </w:rPr>
      </w:pPr>
      <w:r w:rsidRPr="007F22D3">
        <w:rPr>
          <w:color w:val="000000"/>
          <w:spacing w:val="-2"/>
        </w:rPr>
        <w:t xml:space="preserve">Овладение логическими действиями сравнения, анализа, </w:t>
      </w:r>
      <w:r w:rsidRPr="007F22D3">
        <w:rPr>
          <w:color w:val="000000"/>
        </w:rPr>
        <w:t>синтеза, обобщения, классификации по родовидовым призна</w:t>
      </w:r>
      <w:r w:rsidRPr="007F22D3">
        <w:rPr>
          <w:color w:val="000000"/>
        </w:rPr>
        <w:softHyphen/>
      </w:r>
      <w:r w:rsidRPr="007F22D3">
        <w:rPr>
          <w:color w:val="000000"/>
          <w:spacing w:val="-1"/>
        </w:rPr>
        <w:t xml:space="preserve">кам, установления аналогий и причинно-следственных связей, </w:t>
      </w:r>
      <w:r w:rsidRPr="007F22D3">
        <w:rPr>
          <w:color w:val="000000"/>
          <w:spacing w:val="1"/>
        </w:rPr>
        <w:t>построения рассуждений, отнесение к известным понятиям.</w:t>
      </w:r>
    </w:p>
    <w:p w:rsidR="007F22D3" w:rsidRPr="007F22D3" w:rsidRDefault="007F22D3" w:rsidP="007F22D3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left="-567" w:right="-186"/>
        <w:jc w:val="both"/>
        <w:rPr>
          <w:color w:val="000000"/>
        </w:rPr>
      </w:pPr>
      <w:r w:rsidRPr="007F22D3">
        <w:rPr>
          <w:color w:val="000000"/>
        </w:rPr>
        <w:t>Готовность слушать собеседника и вести диалог; готов</w:t>
      </w:r>
      <w:r w:rsidRPr="007F22D3">
        <w:rPr>
          <w:color w:val="000000"/>
        </w:rPr>
        <w:softHyphen/>
        <w:t xml:space="preserve">ность признать возможность существования различных точек </w:t>
      </w:r>
      <w:r w:rsidRPr="007F22D3">
        <w:rPr>
          <w:color w:val="000000"/>
          <w:spacing w:val="2"/>
        </w:rPr>
        <w:t xml:space="preserve">зрения и права каждого иметь свою точку зрения; излагать и </w:t>
      </w:r>
      <w:r w:rsidRPr="007F22D3">
        <w:rPr>
          <w:color w:val="000000"/>
          <w:spacing w:val="-1"/>
        </w:rPr>
        <w:t>аргументировать своё мнение.</w:t>
      </w:r>
      <w:r w:rsidRPr="007F22D3">
        <w:rPr>
          <w:color w:val="000000"/>
          <w:spacing w:val="-3"/>
        </w:rPr>
        <w:t xml:space="preserve">Определение общей цели и путей её достижения: умение </w:t>
      </w:r>
      <w:r w:rsidRPr="007F22D3">
        <w:rPr>
          <w:color w:val="000000"/>
          <w:spacing w:val="1"/>
        </w:rPr>
        <w:t>договариваться о распределении функций и ролей в совмест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-3"/>
        </w:rPr>
        <w:t>ной деятельности; осуществлять взаимный контроль в совмест</w:t>
      </w:r>
      <w:r w:rsidRPr="007F22D3">
        <w:rPr>
          <w:color w:val="000000"/>
          <w:spacing w:val="-3"/>
        </w:rPr>
        <w:softHyphen/>
      </w:r>
      <w:r w:rsidRPr="007F22D3">
        <w:rPr>
          <w:color w:val="000000"/>
          <w:spacing w:val="-2"/>
        </w:rPr>
        <w:t>ной деятельности, адекватно оценивать собственное поведение и поведение окружающих.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ind w:left="-567" w:right="-186"/>
        <w:jc w:val="both"/>
        <w:rPr>
          <w:color w:val="000000"/>
        </w:rPr>
      </w:pPr>
      <w:r w:rsidRPr="007F22D3">
        <w:rPr>
          <w:color w:val="000000"/>
          <w:spacing w:val="2"/>
        </w:rPr>
        <w:t>Овладение начальными сведениями о сущности и осо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-2"/>
        </w:rPr>
        <w:t xml:space="preserve">бенностях объектов и процессов в соответствии с содержанием </w:t>
      </w:r>
      <w:r w:rsidRPr="007F22D3">
        <w:rPr>
          <w:color w:val="000000"/>
          <w:spacing w:val="-3"/>
        </w:rPr>
        <w:t>учебного предмета «Математика».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14"/>
        <w:ind w:left="-567" w:right="-186"/>
        <w:jc w:val="both"/>
        <w:rPr>
          <w:color w:val="000000"/>
        </w:rPr>
      </w:pPr>
      <w:r w:rsidRPr="007F22D3">
        <w:rPr>
          <w:color w:val="000000"/>
        </w:rPr>
        <w:t xml:space="preserve">Овладение базовыми предметными и межпредметными </w:t>
      </w:r>
      <w:r w:rsidRPr="007F22D3">
        <w:rPr>
          <w:color w:val="000000"/>
          <w:spacing w:val="1"/>
        </w:rPr>
        <w:t xml:space="preserve">понятиями, отражающими существенные связи и отношения </w:t>
      </w:r>
      <w:r w:rsidRPr="007F22D3">
        <w:rPr>
          <w:color w:val="000000"/>
        </w:rPr>
        <w:t>между объектами и процессами.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color w:val="000000"/>
          <w:spacing w:val="6"/>
        </w:rPr>
        <w:t xml:space="preserve">Умение работать в материальной и информационной </w:t>
      </w:r>
      <w:r w:rsidRPr="007F22D3">
        <w:rPr>
          <w:color w:val="000000"/>
          <w:spacing w:val="1"/>
        </w:rPr>
        <w:t>среде начального общего образования (в том числе с учебны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-4"/>
        </w:rPr>
        <w:t xml:space="preserve">ми моделями) в соответствии с содержанием учебного предмета </w:t>
      </w:r>
      <w:r w:rsidRPr="007F22D3">
        <w:rPr>
          <w:color w:val="000000"/>
          <w:spacing w:val="-7"/>
        </w:rPr>
        <w:t>«Математика».</w:t>
      </w:r>
    </w:p>
    <w:p w:rsidR="007F22D3" w:rsidRPr="007F22D3" w:rsidRDefault="007F22D3" w:rsidP="007F22D3">
      <w:pPr>
        <w:widowControl w:val="0"/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bCs/>
          <w:color w:val="000000"/>
          <w:spacing w:val="-2"/>
        </w:rPr>
        <w:t>ПРЕДМЕТНЫЕ РЕЗУЛЬТАТЫ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122"/>
        <w:ind w:left="-567" w:right="-186"/>
        <w:jc w:val="both"/>
        <w:rPr>
          <w:color w:val="000000"/>
        </w:rPr>
      </w:pPr>
      <w:r w:rsidRPr="007F22D3">
        <w:rPr>
          <w:color w:val="000000"/>
        </w:rPr>
        <w:t xml:space="preserve">Использование приобретённых математических знаний </w:t>
      </w:r>
      <w:r w:rsidRPr="007F22D3">
        <w:rPr>
          <w:color w:val="000000"/>
          <w:spacing w:val="2"/>
        </w:rPr>
        <w:t>для описания и объяснения окружающих предметов, процес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1"/>
        </w:rPr>
        <w:t>сов, явлений, а также оценки их количественных и простран</w:t>
      </w:r>
      <w:r w:rsidRPr="007F22D3">
        <w:rPr>
          <w:color w:val="000000"/>
          <w:spacing w:val="1"/>
        </w:rPr>
        <w:softHyphen/>
      </w:r>
      <w:r w:rsidRPr="007F22D3">
        <w:rPr>
          <w:color w:val="000000"/>
          <w:spacing w:val="-1"/>
        </w:rPr>
        <w:t>ственных отношений.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9"/>
        <w:ind w:left="-567" w:right="-186"/>
        <w:jc w:val="both"/>
        <w:rPr>
          <w:color w:val="000000"/>
        </w:rPr>
      </w:pPr>
      <w:r w:rsidRPr="007F22D3">
        <w:rPr>
          <w:color w:val="000000"/>
          <w:spacing w:val="3"/>
        </w:rPr>
        <w:t xml:space="preserve">Овладение основами логического и алгоритмического </w:t>
      </w:r>
      <w:r w:rsidRPr="007F22D3">
        <w:rPr>
          <w:color w:val="000000"/>
          <w:spacing w:val="4"/>
        </w:rPr>
        <w:t>мышления, пространственного воображения и математиче</w:t>
      </w:r>
      <w:r w:rsidRPr="007F22D3">
        <w:rPr>
          <w:color w:val="000000"/>
          <w:spacing w:val="4"/>
        </w:rPr>
        <w:softHyphen/>
      </w:r>
      <w:r w:rsidRPr="007F22D3">
        <w:rPr>
          <w:color w:val="000000"/>
          <w:spacing w:val="5"/>
        </w:rPr>
        <w:t>ской речи, основами счёта, измерений, прикидки результа</w:t>
      </w:r>
      <w:r w:rsidRPr="007F22D3">
        <w:rPr>
          <w:color w:val="000000"/>
          <w:spacing w:val="5"/>
        </w:rPr>
        <w:softHyphen/>
      </w:r>
      <w:r w:rsidRPr="007F22D3">
        <w:rPr>
          <w:color w:val="000000"/>
          <w:spacing w:val="3"/>
        </w:rPr>
        <w:t xml:space="preserve">та и его оценки, наглядного представления данных в разной </w:t>
      </w:r>
      <w:r w:rsidRPr="007F22D3">
        <w:rPr>
          <w:color w:val="000000"/>
          <w:spacing w:val="5"/>
        </w:rPr>
        <w:t xml:space="preserve">форме (таблицы, схемы, диаграммы), записи и выполнения </w:t>
      </w:r>
      <w:r w:rsidRPr="007F22D3">
        <w:rPr>
          <w:color w:val="000000"/>
          <w:spacing w:val="-6"/>
        </w:rPr>
        <w:t>алгоритмов.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color w:val="000000"/>
          <w:spacing w:val="-1"/>
        </w:rPr>
        <w:t>Приобретение начального опыта применения математи</w:t>
      </w:r>
      <w:r w:rsidRPr="007F22D3">
        <w:rPr>
          <w:color w:val="000000"/>
          <w:spacing w:val="-1"/>
        </w:rPr>
        <w:softHyphen/>
        <w:t xml:space="preserve">ческих знаний для решения учебно-познавательных и учебно - </w:t>
      </w:r>
      <w:r w:rsidRPr="007F22D3">
        <w:rPr>
          <w:color w:val="000000"/>
          <w:spacing w:val="-2"/>
        </w:rPr>
        <w:t>практических задач.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color w:val="000000"/>
          <w:spacing w:val="1"/>
        </w:rPr>
        <w:lastRenderedPageBreak/>
        <w:t xml:space="preserve">Умения выполнять устно и письменно арифметические </w:t>
      </w:r>
      <w:r w:rsidRPr="007F22D3">
        <w:rPr>
          <w:color w:val="000000"/>
          <w:spacing w:val="3"/>
        </w:rPr>
        <w:t>действия с числами и числовыми выражениями, решать тек</w:t>
      </w:r>
      <w:r w:rsidRPr="007F22D3">
        <w:rPr>
          <w:color w:val="000000"/>
          <w:spacing w:val="3"/>
        </w:rPr>
        <w:softHyphen/>
      </w:r>
      <w:r w:rsidRPr="007F22D3">
        <w:rPr>
          <w:color w:val="000000"/>
          <w:spacing w:val="4"/>
        </w:rPr>
        <w:t xml:space="preserve">стовые задачи, выполнять и строить алгоритмы и стратегии </w:t>
      </w:r>
      <w:r w:rsidRPr="007F22D3">
        <w:rPr>
          <w:color w:val="000000"/>
          <w:spacing w:val="3"/>
        </w:rPr>
        <w:t>в игре, исследовать, распознавать и изображать геометриче</w:t>
      </w:r>
      <w:r w:rsidRPr="007F22D3">
        <w:rPr>
          <w:color w:val="000000"/>
          <w:spacing w:val="3"/>
        </w:rPr>
        <w:softHyphen/>
      </w:r>
      <w:r w:rsidRPr="007F22D3">
        <w:rPr>
          <w:color w:val="000000"/>
          <w:spacing w:val="5"/>
        </w:rPr>
        <w:t xml:space="preserve">ские фигуры, работать с таблицами, схемами, графиками и </w:t>
      </w:r>
      <w:r w:rsidRPr="007F22D3">
        <w:rPr>
          <w:color w:val="000000"/>
          <w:spacing w:val="2"/>
        </w:rPr>
        <w:t>диаграммами, цепочками, представлять, анализировать и ин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-2"/>
        </w:rPr>
        <w:t>терпретировать данные.</w:t>
      </w:r>
    </w:p>
    <w:p w:rsidR="007F22D3" w:rsidRPr="007F22D3" w:rsidRDefault="007F22D3" w:rsidP="007F22D3">
      <w:pPr>
        <w:widowControl w:val="0"/>
        <w:numPr>
          <w:ilvl w:val="0"/>
          <w:numId w:val="1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22"/>
        <w:ind w:left="-567" w:right="-186"/>
        <w:jc w:val="both"/>
        <w:rPr>
          <w:color w:val="000000"/>
        </w:rPr>
      </w:pPr>
      <w:r w:rsidRPr="007F22D3">
        <w:rPr>
          <w:color w:val="000000"/>
          <w:spacing w:val="-1"/>
        </w:rPr>
        <w:t>Приобретение первоначальных навыков работы на ком</w:t>
      </w:r>
      <w:r w:rsidRPr="007F22D3">
        <w:rPr>
          <w:color w:val="000000"/>
          <w:spacing w:val="-1"/>
        </w:rPr>
        <w:softHyphen/>
      </w:r>
      <w:r w:rsidRPr="007F22D3">
        <w:rPr>
          <w:color w:val="000000"/>
          <w:spacing w:val="-3"/>
        </w:rPr>
        <w:t>пьютере (набирать текст на клавиатуре, работать с «меню», на</w:t>
      </w:r>
      <w:r w:rsidRPr="007F22D3">
        <w:rPr>
          <w:color w:val="000000"/>
          <w:spacing w:val="-3"/>
        </w:rPr>
        <w:softHyphen/>
      </w:r>
      <w:r w:rsidRPr="007F22D3">
        <w:rPr>
          <w:color w:val="000000"/>
          <w:spacing w:val="4"/>
        </w:rPr>
        <w:t xml:space="preserve">ходить информацию по заданной теме, распечатывать её на </w:t>
      </w:r>
      <w:r w:rsidRPr="007F22D3">
        <w:rPr>
          <w:color w:val="000000"/>
          <w:spacing w:val="-4"/>
        </w:rPr>
        <w:t>принтере).</w:t>
      </w:r>
    </w:p>
    <w:p w:rsidR="007F22D3" w:rsidRPr="007F22D3" w:rsidRDefault="007F22D3" w:rsidP="007F22D3">
      <w:pPr>
        <w:shd w:val="clear" w:color="auto" w:fill="FFFFFF"/>
        <w:tabs>
          <w:tab w:val="left" w:pos="598"/>
        </w:tabs>
        <w:spacing w:before="22"/>
        <w:ind w:left="-567" w:right="-186"/>
        <w:jc w:val="center"/>
        <w:rPr>
          <w:b/>
          <w:bCs/>
          <w:color w:val="000000"/>
          <w:spacing w:val="17"/>
          <w:sz w:val="28"/>
          <w:szCs w:val="28"/>
        </w:rPr>
      </w:pPr>
      <w:r w:rsidRPr="007F22D3">
        <w:rPr>
          <w:b/>
          <w:bCs/>
          <w:color w:val="000000"/>
          <w:spacing w:val="17"/>
          <w:sz w:val="28"/>
          <w:szCs w:val="28"/>
        </w:rPr>
        <w:t xml:space="preserve"> СОДЕРЖАНИЕ УЧЕБНОГО ПРЕДМЕТА</w:t>
      </w:r>
    </w:p>
    <w:p w:rsidR="007F22D3" w:rsidRPr="007F22D3" w:rsidRDefault="007F22D3" w:rsidP="007F22D3">
      <w:pPr>
        <w:shd w:val="clear" w:color="auto" w:fill="FFFFFF"/>
        <w:tabs>
          <w:tab w:val="left" w:pos="598"/>
        </w:tabs>
        <w:spacing w:before="22"/>
        <w:ind w:left="-567" w:right="-186"/>
        <w:jc w:val="center"/>
        <w:rPr>
          <w:b/>
          <w:bCs/>
          <w:color w:val="000000"/>
        </w:rPr>
      </w:pP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b/>
          <w:bCs/>
          <w:color w:val="000000"/>
        </w:rPr>
        <w:t xml:space="preserve">Числа. Нумерация 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Новая счётная единица - десяток. Счёт десятками. Образование и название чисел, их десятичный состав. Запись и чтение чисел. Числа однозначные и двузначные. Порядок сле</w:t>
      </w:r>
      <w:r w:rsidRPr="007F22D3">
        <w:rPr>
          <w:color w:val="000000"/>
        </w:rPr>
        <w:softHyphen/>
        <w:t>дования чисел при счёте.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-1"/>
        </w:rPr>
        <w:t>Сравнение чисел.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Единицы длины: сантиметр, дециметр, миллиметр, метр. Соотношение между ними.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</w:rPr>
        <w:t>Длина ломаной.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Периметр прямоугольника.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2"/>
        </w:rPr>
        <w:t xml:space="preserve">Единицы времени: час, минута. Соотношение между ними. Определение времени по </w:t>
      </w:r>
      <w:r w:rsidRPr="007F22D3">
        <w:rPr>
          <w:color w:val="000000"/>
        </w:rPr>
        <w:t>часам с точностью до минуты.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Монеты (набор и размен).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2"/>
        </w:rPr>
        <w:t>Задачи на нахождение неизвестного слагаемого, неизвестного уменьшаемого и неиз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-1"/>
        </w:rPr>
        <w:t>вестного вычитаемого.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Решение задач в два действия на сложение и вычитание.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259"/>
        <w:ind w:left="-567" w:right="-186"/>
        <w:jc w:val="both"/>
      </w:pPr>
      <w:r w:rsidRPr="007F22D3">
        <w:rPr>
          <w:b/>
          <w:bCs/>
          <w:color w:val="000000"/>
        </w:rPr>
        <w:t xml:space="preserve">Сложение и вычитание 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Устные и письменные приёмы сложения и вычитания чисел в пределах 100.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</w:rPr>
        <w:t>Числовое выражение и его значение.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1"/>
        </w:rPr>
        <w:t>Порядок действий в выражениях, содержащих два действия (со скобками и без них).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2"/>
        </w:rPr>
        <w:t>Сочетательное свойство сложения. Использование переместительного и сочетатель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</w:rPr>
        <w:t>ного свойств сложения для рационализации вычислений.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Взаимосвязь между компонентами и результатом сложения (вычитания).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Проверка сложения и вычитания.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-1"/>
        </w:rPr>
        <w:t xml:space="preserve">Выражения с одной переменной вида </w:t>
      </w:r>
      <w:r w:rsidRPr="007F22D3">
        <w:rPr>
          <w:i/>
          <w:iCs/>
          <w:color w:val="000000"/>
          <w:spacing w:val="-1"/>
        </w:rPr>
        <w:t>а+28, 43-с.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Уравнение. Решение уравнения.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1"/>
        </w:rPr>
        <w:t xml:space="preserve">Решение уравнений вида </w:t>
      </w:r>
      <w:r w:rsidRPr="007F22D3">
        <w:rPr>
          <w:i/>
          <w:iCs/>
          <w:color w:val="000000"/>
          <w:spacing w:val="1"/>
        </w:rPr>
        <w:t xml:space="preserve">12+х=12, 25-х-20, х-2=8 </w:t>
      </w:r>
      <w:r w:rsidRPr="007F22D3">
        <w:rPr>
          <w:color w:val="000000"/>
          <w:spacing w:val="1"/>
        </w:rPr>
        <w:t>способом подбора.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2"/>
        </w:rPr>
        <w:t xml:space="preserve">Решение уравнений вида </w:t>
      </w:r>
      <w:r w:rsidRPr="007F22D3">
        <w:rPr>
          <w:i/>
          <w:iCs/>
          <w:color w:val="000000"/>
          <w:spacing w:val="2"/>
        </w:rPr>
        <w:t xml:space="preserve">58-х=27, х-36=23, х+38=70 </w:t>
      </w:r>
      <w:r w:rsidRPr="007F22D3">
        <w:rPr>
          <w:color w:val="000000"/>
          <w:spacing w:val="2"/>
        </w:rPr>
        <w:t xml:space="preserve">на основе знания взаимосвязей </w:t>
      </w:r>
      <w:r w:rsidRPr="007F22D3">
        <w:rPr>
          <w:color w:val="000000"/>
        </w:rPr>
        <w:t>между компонентами и результатами действий.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3"/>
        </w:rPr>
        <w:t>Углы прямые и непрямые. Прямоугольник (квадрат). Свойство противоположных сто</w:t>
      </w:r>
      <w:r w:rsidRPr="007F22D3">
        <w:rPr>
          <w:color w:val="000000"/>
          <w:spacing w:val="3"/>
        </w:rPr>
        <w:softHyphen/>
      </w:r>
      <w:r w:rsidRPr="007F22D3">
        <w:rPr>
          <w:color w:val="000000"/>
          <w:spacing w:val="-3"/>
        </w:rPr>
        <w:t>рон прямоугольника.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Построение прямого угла, прямоугольника (квадрата) на клетчатой бумаге.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  <w:rPr>
          <w:color w:val="000000"/>
        </w:rPr>
      </w:pPr>
      <w:r w:rsidRPr="007F22D3">
        <w:rPr>
          <w:color w:val="000000"/>
        </w:rPr>
        <w:t>Решение задач в 1-2 действия на сложение и вычитание.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  <w:rPr>
          <w:color w:val="000000"/>
        </w:rPr>
      </w:pP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b/>
          <w:bCs/>
          <w:color w:val="000000"/>
        </w:rPr>
        <w:t xml:space="preserve">Умножение и деление 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2"/>
        </w:rPr>
        <w:t>Конкретный смысл и название действий умножения и деления. Знаки умножения (точ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</w:rPr>
        <w:t>ка) и деление (две точки).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2"/>
        </w:rPr>
        <w:t>Название компонентов и результата умножения (деления), их использование при чте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</w:rPr>
        <w:t>нии и записи выражений.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1"/>
        </w:rPr>
        <w:t>Переместительное свойство умножения.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</w:rPr>
        <w:t>Взаимосвязь между компонентами и результатами каждого действия; их использование при рассмотрении умножения и деления с числом 10 и при составлении таблиц умножения и деления с числами 2, 3, 4.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spacing w:before="7"/>
        <w:ind w:left="-567" w:right="-186"/>
        <w:jc w:val="both"/>
      </w:pPr>
      <w:r w:rsidRPr="007F22D3">
        <w:rPr>
          <w:color w:val="000000"/>
          <w:spacing w:val="2"/>
        </w:rPr>
        <w:lastRenderedPageBreak/>
        <w:t>Порядок выполнения действий в выражениях, содержащих два-три действия (со скоб</w:t>
      </w:r>
      <w:r w:rsidRPr="007F22D3">
        <w:rPr>
          <w:color w:val="000000"/>
          <w:spacing w:val="2"/>
        </w:rPr>
        <w:softHyphen/>
      </w:r>
      <w:r w:rsidRPr="007F22D3">
        <w:rPr>
          <w:color w:val="000000"/>
          <w:spacing w:val="-1"/>
        </w:rPr>
        <w:t>ками и без них).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Периметр прямоугольника (квадрата).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  <w:spacing w:val="1"/>
        </w:rPr>
        <w:t>Решение задач в одно действие на умножение и деление.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</w:pPr>
      <w:r w:rsidRPr="007F22D3">
        <w:rPr>
          <w:color w:val="000000"/>
        </w:rPr>
        <w:t>Составлять таблицу умножения и деления.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  <w:rPr>
          <w:color w:val="000000"/>
          <w:spacing w:val="1"/>
        </w:rPr>
      </w:pPr>
      <w:r w:rsidRPr="007F22D3">
        <w:rPr>
          <w:color w:val="000000"/>
          <w:spacing w:val="1"/>
        </w:rPr>
        <w:t>Решать задачи на умножение и деление и иллюстрировать их.</w:t>
      </w:r>
    </w:p>
    <w:p w:rsidR="007F22D3" w:rsidRPr="007F22D3" w:rsidRDefault="007F22D3" w:rsidP="007F22D3">
      <w:pPr>
        <w:shd w:val="clear" w:color="auto" w:fill="FFFFFF"/>
        <w:tabs>
          <w:tab w:val="left" w:pos="360"/>
        </w:tabs>
        <w:ind w:left="-567" w:right="-186"/>
        <w:jc w:val="both"/>
        <w:rPr>
          <w:b/>
          <w:color w:val="000000"/>
          <w:spacing w:val="1"/>
        </w:rPr>
      </w:pPr>
      <w:r w:rsidRPr="007F22D3">
        <w:rPr>
          <w:b/>
          <w:color w:val="000000"/>
          <w:spacing w:val="1"/>
        </w:rPr>
        <w:t>Геометрические величины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Площадь. Единицы площади: квадратный санти</w:t>
      </w:r>
      <w:r w:rsidRPr="007F22D3">
        <w:softHyphen/>
        <w:t>метр, квадратный дециметр, квадратный метр. Соотношения между ними.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Площадь прямоугольника (квадрата).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Обозначение геометрических фигур буквами.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Единицы времени: год, месяц, сутки. Соотношения меж</w:t>
      </w:r>
      <w:r w:rsidRPr="007F22D3">
        <w:softHyphen/>
        <w:t>ду ними.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Круг. Окружность. Центр, радиус, диаметр окружности (круга).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Нахождение доли числа и числа по его доле. Сравнение долей.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  <w:rPr>
          <w:b/>
        </w:rPr>
      </w:pPr>
      <w:r w:rsidRPr="007F22D3">
        <w:rPr>
          <w:b/>
        </w:rPr>
        <w:t xml:space="preserve">Внетабличное умножение и деление 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Умножение суммы на число. Деление суммы на число.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Устные приемы внетабличного умножения и деления.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Деление с остатком.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Проверка умножения и деления. Проверка деления с остатком.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 xml:space="preserve">Выражения с двумя переменными вида а + </w:t>
      </w:r>
      <w:r w:rsidRPr="007F22D3">
        <w:rPr>
          <w:lang w:val="en-US"/>
        </w:rPr>
        <w:t>b</w:t>
      </w:r>
      <w:r w:rsidRPr="007F22D3">
        <w:t xml:space="preserve">, </w:t>
      </w:r>
      <w:r w:rsidRPr="007F22D3">
        <w:rPr>
          <w:lang w:val="en-US"/>
        </w:rPr>
        <w:t>a</w:t>
      </w:r>
      <w:r w:rsidRPr="007F22D3">
        <w:t>-</w:t>
      </w:r>
      <w:r w:rsidRPr="007F22D3">
        <w:rPr>
          <w:lang w:val="en-US"/>
        </w:rPr>
        <w:t>b</w:t>
      </w:r>
      <w:r w:rsidRPr="007F22D3">
        <w:t xml:space="preserve">, </w:t>
      </w:r>
      <w:r w:rsidRPr="007F22D3">
        <w:rPr>
          <w:lang w:val="en-US"/>
        </w:rPr>
        <w:t>a</w:t>
      </w:r>
      <w:r w:rsidRPr="007F22D3">
        <w:t xml:space="preserve">- </w:t>
      </w:r>
      <w:r w:rsidRPr="007F22D3">
        <w:rPr>
          <w:lang w:val="en-US"/>
        </w:rPr>
        <w:t>b</w:t>
      </w:r>
      <w:r w:rsidRPr="007F22D3">
        <w:t xml:space="preserve">, </w:t>
      </w:r>
      <w:r w:rsidRPr="007F22D3">
        <w:rPr>
          <w:lang w:val="en-US"/>
        </w:rPr>
        <w:t>c</w:t>
      </w:r>
      <w:r w:rsidRPr="007F22D3">
        <w:t>:</w:t>
      </w:r>
      <w:r w:rsidRPr="007F22D3">
        <w:rPr>
          <w:lang w:val="en-US"/>
        </w:rPr>
        <w:t>d</w:t>
      </w:r>
      <w:r w:rsidRPr="007F22D3">
        <w:t>; нахождение их значений при заданных числовых значе</w:t>
      </w:r>
      <w:r w:rsidRPr="007F22D3">
        <w:softHyphen/>
        <w:t>ниях входящих в них букв.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Уравнения вида ж-6 = 72. х:8= 16, 64:к=16 и их решение на основе знания взаимосвязей между результатами и ком</w:t>
      </w:r>
      <w:r w:rsidRPr="007F22D3">
        <w:softHyphen/>
        <w:t>понентами действий.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Числа от 1 до 1000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  <w:rPr>
          <w:b/>
        </w:rPr>
      </w:pPr>
      <w:r w:rsidRPr="007F22D3">
        <w:rPr>
          <w:b/>
        </w:rPr>
        <w:t xml:space="preserve">Нумерация 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 xml:space="preserve"> Образование и названия чисел. Порядок следования чисел при счете.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Запись и чтение чисел. Представление числа в виде суммы разрядных слагаемых. Сравнение чисел. Увеличение и уменьшение числа в 10, 100 раз.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 xml:space="preserve">Арифметические действия 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Устные приемы сложения и вычитания, умножения и деления чисел в случаях, сводимых к действиям в преде</w:t>
      </w:r>
      <w:r w:rsidRPr="007F22D3">
        <w:softHyphen/>
        <w:t>лах 100.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Письменные приемы сложения и вычитания. Письменные приемы умножения и деления на однозначное число.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Единицы массы: грамм, килограмм. Соотношение между ними.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Виды треугольников: разносторонние, равнобедренные (равносторонние); прямоугольные, остроугольные, тупо</w:t>
      </w:r>
      <w:r w:rsidRPr="007F22D3">
        <w:softHyphen/>
        <w:t>угольные.</w:t>
      </w:r>
    </w:p>
    <w:p w:rsidR="007F22D3" w:rsidRPr="007F22D3" w:rsidRDefault="007F22D3" w:rsidP="007F22D3">
      <w:pPr>
        <w:tabs>
          <w:tab w:val="left" w:pos="360"/>
        </w:tabs>
        <w:ind w:left="-567" w:right="-186"/>
        <w:jc w:val="both"/>
      </w:pPr>
      <w:r w:rsidRPr="007F22D3">
        <w:t>Решение задач в 1—3 действия на сложение, вычитание, умножение и деление в течение года.</w:t>
      </w:r>
    </w:p>
    <w:p w:rsidR="007F22D3" w:rsidRDefault="007F22D3" w:rsidP="0096186D">
      <w:pPr>
        <w:tabs>
          <w:tab w:val="left" w:pos="360"/>
        </w:tabs>
        <w:ind w:left="-567" w:right="-186"/>
        <w:jc w:val="both"/>
        <w:rPr>
          <w:b/>
          <w:bCs/>
          <w:color w:val="000000"/>
        </w:rPr>
      </w:pPr>
      <w:r w:rsidRPr="007F22D3">
        <w:rPr>
          <w:b/>
          <w:bCs/>
          <w:color w:val="000000"/>
        </w:rPr>
        <w:t xml:space="preserve">Повторение </w:t>
      </w:r>
    </w:p>
    <w:p w:rsidR="0096186D" w:rsidRPr="0096186D" w:rsidRDefault="0096186D" w:rsidP="006A48EC">
      <w:pPr>
        <w:tabs>
          <w:tab w:val="left" w:pos="360"/>
        </w:tabs>
        <w:ind w:right="-186"/>
        <w:jc w:val="both"/>
        <w:rPr>
          <w:b/>
          <w:bCs/>
          <w:color w:val="000000"/>
        </w:rPr>
      </w:pPr>
    </w:p>
    <w:p w:rsidR="007F22D3" w:rsidRDefault="007F22D3" w:rsidP="007F22D3">
      <w:pPr>
        <w:jc w:val="center"/>
        <w:rPr>
          <w:b/>
          <w:sz w:val="28"/>
          <w:szCs w:val="28"/>
        </w:rPr>
      </w:pPr>
    </w:p>
    <w:p w:rsidR="007F22D3" w:rsidRPr="001A24FA" w:rsidRDefault="007F22D3" w:rsidP="007F22D3">
      <w:pPr>
        <w:jc w:val="center"/>
        <w:rPr>
          <w:b/>
          <w:bCs/>
          <w:color w:val="000000"/>
        </w:rPr>
      </w:pPr>
      <w:r w:rsidRPr="001A24FA">
        <w:rPr>
          <w:b/>
          <w:sz w:val="28"/>
          <w:szCs w:val="28"/>
        </w:rPr>
        <w:t>УЧЕБНО-ТЕМАТИЧЕСКОЕ ПЛАНИРОВАНИЕ</w:t>
      </w:r>
    </w:p>
    <w:p w:rsidR="007F22D3" w:rsidRDefault="007F22D3" w:rsidP="007F22D3">
      <w:pPr>
        <w:tabs>
          <w:tab w:val="left" w:pos="360"/>
        </w:tabs>
        <w:ind w:right="-186" w:firstLine="360"/>
        <w:jc w:val="both"/>
        <w:rPr>
          <w:b/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6192"/>
        <w:gridCol w:w="1783"/>
      </w:tblGrid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 w:rsidRPr="001A24FA">
              <w:t>№</w:t>
            </w:r>
          </w:p>
          <w:p w:rsidR="007F22D3" w:rsidRPr="001A24FA" w:rsidRDefault="007F22D3" w:rsidP="00E66E6F">
            <w:pPr>
              <w:autoSpaceDE w:val="0"/>
              <w:autoSpaceDN w:val="0"/>
              <w:adjustRightInd w:val="0"/>
              <w:jc w:val="center"/>
            </w:pPr>
            <w:r w:rsidRPr="001A24FA">
              <w:t>п/п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A24FA">
              <w:rPr>
                <w:b/>
              </w:rPr>
              <w:t xml:space="preserve">Наименование раздела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A24FA">
              <w:rPr>
                <w:b/>
              </w:rPr>
              <w:t>Количество часов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8A760A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A760A">
              <w:rPr>
                <w:b/>
              </w:rPr>
              <w:t>1 класс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8A760A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123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Подготовка к изучению чисел. Пространственные и временные представления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6A48EC" w:rsidP="00E66E6F">
            <w:pPr>
              <w:autoSpaceDE w:val="0"/>
              <w:autoSpaceDN w:val="0"/>
              <w:adjustRightInd w:val="0"/>
              <w:jc w:val="both"/>
            </w:pPr>
            <w:r>
              <w:t>7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Числа от 1 до 10. Число 0</w:t>
            </w:r>
          </w:p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Нумерация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C86015" w:rsidRDefault="007F22D3" w:rsidP="006A48EC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>2</w:t>
            </w:r>
            <w:r w:rsidR="006A48EC">
              <w:t>6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 от 1 до 10</w:t>
            </w:r>
          </w:p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6A48EC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6A48EC">
              <w:t>4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 от 1 до 10</w:t>
            </w:r>
          </w:p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6A48EC" w:rsidP="00E66E6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30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5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Числа от1 до20. Нумерация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12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 от 1 до 20</w:t>
            </w:r>
          </w:p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6A48EC" w:rsidRDefault="006A48EC" w:rsidP="00E66E6F">
            <w:pPr>
              <w:autoSpaceDE w:val="0"/>
              <w:autoSpaceDN w:val="0"/>
              <w:adjustRightInd w:val="0"/>
              <w:jc w:val="both"/>
            </w:pPr>
            <w:r>
              <w:t>24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7F22D3" w:rsidRPr="008A760A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A760A">
              <w:rPr>
                <w:b/>
              </w:rPr>
              <w:t>2 класс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6A48EC" w:rsidRDefault="006A48EC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7F22D3" w:rsidRPr="008A760A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A760A">
              <w:rPr>
                <w:b/>
              </w:rPr>
              <w:t>136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 от1 до 100</w:t>
            </w:r>
            <w:r w:rsidR="0096186D">
              <w:t xml:space="preserve"> .</w:t>
            </w:r>
            <w:r>
              <w:t>Нумерация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16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96186D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Числа от1 до 100 </w:t>
            </w:r>
            <w:r w:rsidR="007F22D3">
              <w:t>Сложение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A24FA" w:rsidRDefault="0096186D" w:rsidP="00E66E6F">
            <w:pPr>
              <w:autoSpaceDE w:val="0"/>
              <w:autoSpaceDN w:val="0"/>
              <w:adjustRightInd w:val="0"/>
              <w:jc w:val="both"/>
            </w:pPr>
            <w:r>
              <w:t>70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6186D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Числа от1 до 100. 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18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6186D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Умножение и деление</w:t>
            </w:r>
            <w:r w:rsidR="0096186D">
              <w:t>.</w:t>
            </w:r>
            <w:r w:rsidR="0096186D" w:rsidRPr="0096186D">
              <w:t>Табличное 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21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6186D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6186D" w:rsidP="0096186D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="007F22D3">
              <w:t>овторение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96186D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96186D">
              <w:t>1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0E6A22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6A22">
              <w:rPr>
                <w:b/>
              </w:rPr>
              <w:t>3 класс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0E6A22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6A22">
              <w:rPr>
                <w:b/>
              </w:rPr>
              <w:t>136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Первая четверть. Числа от1 до 100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8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Табличное 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28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Вторая четверть. Числа от 1 до 100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Табличное 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28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Третья четверть. Числа от1 до100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Внетабличное 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27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Числа от1 до 1000. Нумерация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13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Четвёртая четверть. Числа от1 до 1000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10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7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12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8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Итоговое повторение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9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9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Проверка знаний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0E6A22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6A22">
              <w:rPr>
                <w:b/>
              </w:rPr>
              <w:t>4 класс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0E6A22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6A22">
              <w:rPr>
                <w:b/>
              </w:rPr>
              <w:t>136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F3" w:rsidRPr="009E6DF3" w:rsidRDefault="009E6DF3" w:rsidP="009E6DF3">
            <w:r w:rsidRPr="009E6DF3">
              <w:t>Числа от 1 до 1000. Сложение и вычитание</w:t>
            </w:r>
          </w:p>
          <w:p w:rsidR="007F22D3" w:rsidRDefault="009E6DF3" w:rsidP="009E6DF3">
            <w:pPr>
              <w:autoSpaceDE w:val="0"/>
              <w:autoSpaceDN w:val="0"/>
              <w:adjustRightInd w:val="0"/>
              <w:jc w:val="both"/>
            </w:pPr>
            <w:r w:rsidRPr="009E6DF3">
              <w:t>Повторение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13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Числа, которые больше 1000. Нумерация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11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Величины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12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Числа, которые больше 1000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Величины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E6DF3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Сложение и вычитание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9E6DF3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9E6DF3">
              <w:t>4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11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7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Числа, которые больше 1000.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40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8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 xml:space="preserve"> Числа, которые больше 1000</w:t>
            </w:r>
          </w:p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Умножение и деление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B042D3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042D3">
              <w:t>3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9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  <w:r>
              <w:t>Итоговое повторение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9E6DF3" w:rsidP="00E66E6F">
            <w:pPr>
              <w:autoSpaceDE w:val="0"/>
              <w:autoSpaceDN w:val="0"/>
              <w:adjustRightInd w:val="0"/>
              <w:jc w:val="both"/>
            </w:pPr>
            <w:r>
              <w:t>8</w:t>
            </w:r>
          </w:p>
        </w:tc>
      </w:tr>
      <w:tr w:rsidR="007F22D3" w:rsidRPr="001A24FA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Default="007F22D3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83679" w:rsidRDefault="007F22D3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83679">
              <w:rPr>
                <w:b/>
              </w:rPr>
              <w:t xml:space="preserve">Всего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D3" w:rsidRPr="00183679" w:rsidRDefault="00062EC7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531</w:t>
            </w:r>
            <w:bookmarkStart w:id="0" w:name="_GoBack"/>
            <w:bookmarkEnd w:id="0"/>
          </w:p>
        </w:tc>
      </w:tr>
    </w:tbl>
    <w:p w:rsidR="007F22D3" w:rsidRDefault="007F22D3" w:rsidP="007F22D3">
      <w:pPr>
        <w:tabs>
          <w:tab w:val="left" w:pos="360"/>
        </w:tabs>
        <w:ind w:right="-186" w:firstLine="360"/>
        <w:jc w:val="both"/>
        <w:rPr>
          <w:b/>
          <w:bCs/>
          <w:color w:val="000000"/>
        </w:rPr>
      </w:pPr>
    </w:p>
    <w:p w:rsidR="000F2E4A" w:rsidRDefault="000F2E4A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7F22D3" w:rsidRDefault="007F22D3"/>
    <w:p w:rsidR="00916D7F" w:rsidRDefault="00916D7F"/>
    <w:p w:rsidR="00916D7F" w:rsidRDefault="00916D7F"/>
    <w:sectPr w:rsidR="00916D7F" w:rsidSect="00453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32C26A"/>
    <w:lvl w:ilvl="0">
      <w:numFmt w:val="bullet"/>
      <w:lvlText w:val="*"/>
      <w:lvlJc w:val="left"/>
    </w:lvl>
  </w:abstractNum>
  <w:abstractNum w:abstractNumId="1">
    <w:nsid w:val="39401675"/>
    <w:multiLevelType w:val="multilevel"/>
    <w:tmpl w:val="C05C2CF0"/>
    <w:lvl w:ilvl="0">
      <w:start w:val="1"/>
      <w:numFmt w:val="decimal"/>
      <w:lvlText w:val="%1"/>
      <w:lvlJc w:val="left"/>
      <w:pPr>
        <w:ind w:left="714" w:hanging="493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714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565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87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10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5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78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1" w:hanging="493"/>
      </w:pPr>
      <w:rPr>
        <w:rFonts w:hint="default"/>
        <w:lang w:val="ru-RU" w:eastAsia="ru-RU" w:bidi="ru-RU"/>
      </w:rPr>
    </w:lvl>
  </w:abstractNum>
  <w:abstractNum w:abstractNumId="2">
    <w:nsid w:val="74936BC7"/>
    <w:multiLevelType w:val="multilevel"/>
    <w:tmpl w:val="7FEAC810"/>
    <w:lvl w:ilvl="0">
      <w:start w:val="2"/>
      <w:numFmt w:val="decimal"/>
      <w:lvlText w:val="%1"/>
      <w:lvlJc w:val="left"/>
      <w:pPr>
        <w:ind w:left="850" w:hanging="629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850" w:hanging="629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"/>
      <w:lvlJc w:val="left"/>
      <w:pPr>
        <w:ind w:left="496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834" w:hanging="2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422" w:hanging="2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009" w:hanging="2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96" w:hanging="2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184" w:hanging="2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71" w:hanging="212"/>
      </w:pPr>
      <w:rPr>
        <w:rFonts w:hint="default"/>
        <w:lang w:val="ru-RU" w:eastAsia="ru-RU" w:bidi="ru-RU"/>
      </w:rPr>
    </w:lvl>
  </w:abstractNum>
  <w:abstractNum w:abstractNumId="3">
    <w:nsid w:val="7DC139D6"/>
    <w:multiLevelType w:val="multilevel"/>
    <w:tmpl w:val="EB20C6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22D3"/>
    <w:rsid w:val="00062EC7"/>
    <w:rsid w:val="000F2E4A"/>
    <w:rsid w:val="004536C6"/>
    <w:rsid w:val="006A48EC"/>
    <w:rsid w:val="007F22D3"/>
    <w:rsid w:val="00916D7F"/>
    <w:rsid w:val="0096186D"/>
    <w:rsid w:val="009E6DF3"/>
    <w:rsid w:val="00A16F12"/>
    <w:rsid w:val="00B042D3"/>
    <w:rsid w:val="00CD7176"/>
    <w:rsid w:val="00D11C44"/>
    <w:rsid w:val="00D36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6186D"/>
    <w:pPr>
      <w:widowControl w:val="0"/>
      <w:autoSpaceDE w:val="0"/>
      <w:autoSpaceDN w:val="0"/>
      <w:ind w:left="222"/>
      <w:jc w:val="both"/>
    </w:pPr>
    <w:rPr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96186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96186D"/>
    <w:pPr>
      <w:widowControl w:val="0"/>
      <w:autoSpaceDE w:val="0"/>
      <w:autoSpaceDN w:val="0"/>
      <w:ind w:left="222"/>
    </w:pPr>
    <w:rPr>
      <w:sz w:val="22"/>
      <w:szCs w:val="22"/>
      <w:lang w:bidi="ru-RU"/>
    </w:rPr>
  </w:style>
  <w:style w:type="paragraph" w:customStyle="1" w:styleId="Default">
    <w:name w:val="Default"/>
    <w:rsid w:val="00D11C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Анатолий</cp:lastModifiedBy>
  <cp:revision>9</cp:revision>
  <cp:lastPrinted>2019-01-18T16:47:00Z</cp:lastPrinted>
  <dcterms:created xsi:type="dcterms:W3CDTF">2019-01-18T16:44:00Z</dcterms:created>
  <dcterms:modified xsi:type="dcterms:W3CDTF">2019-11-12T20:17:00Z</dcterms:modified>
</cp:coreProperties>
</file>